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8282649"/>
        <w:docPartObj>
          <w:docPartGallery w:val="Cover Pages"/>
          <w:docPartUnique/>
        </w:docPartObj>
      </w:sdtPr>
      <w:sdtEndPr/>
      <w:sdtContent>
        <w:p w14:paraId="1499950E" w14:textId="3DC914EF" w:rsidR="00480910" w:rsidRDefault="00480910"/>
        <w:p w14:paraId="31654579" w14:textId="77777777" w:rsidR="00064249" w:rsidRDefault="00064249" w:rsidP="00ED0D13">
          <w:pPr>
            <w:jc w:val="center"/>
            <w:rPr>
              <w:rFonts w:ascii="Times New Roman" w:hAnsi="Times New Roman" w:cs="Times New Roman"/>
              <w:color w:val="143F6A" w:themeColor="accent3" w:themeShade="80"/>
              <w:sz w:val="56"/>
              <w:szCs w:val="56"/>
            </w:rPr>
          </w:pPr>
        </w:p>
        <w:p w14:paraId="152706A8" w14:textId="77777777" w:rsidR="00064249" w:rsidRDefault="00064249" w:rsidP="00ED0D13">
          <w:pPr>
            <w:jc w:val="center"/>
            <w:rPr>
              <w:rFonts w:ascii="Times New Roman" w:hAnsi="Times New Roman" w:cs="Times New Roman"/>
              <w:color w:val="143F6A" w:themeColor="accent3" w:themeShade="80"/>
              <w:sz w:val="56"/>
              <w:szCs w:val="56"/>
            </w:rPr>
          </w:pPr>
        </w:p>
        <w:p w14:paraId="7768BB3A" w14:textId="0351EE75" w:rsidR="00064249" w:rsidRDefault="00C52040" w:rsidP="00ED0D13">
          <w:pPr>
            <w:jc w:val="center"/>
            <w:rPr>
              <w:rFonts w:ascii="Times New Roman" w:hAnsi="Times New Roman" w:cs="Times New Roman"/>
              <w:color w:val="143F6A" w:themeColor="accent3" w:themeShade="80"/>
              <w:sz w:val="56"/>
              <w:szCs w:val="56"/>
            </w:rPr>
          </w:pPr>
          <w:r>
            <w:rPr>
              <w:rFonts w:ascii="Cambria" w:hAnsi="Cambria"/>
              <w:b/>
              <w:noProof/>
              <w:sz w:val="28"/>
              <w:u w:val="single"/>
            </w:rPr>
            <w:drawing>
              <wp:inline distT="0" distB="0" distL="0" distR="0" wp14:anchorId="7935B9D8" wp14:editId="1D278E48">
                <wp:extent cx="5036820" cy="191262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036820" cy="1912620"/>
                        </a:xfrm>
                        <a:prstGeom prst="rect">
                          <a:avLst/>
                        </a:prstGeom>
                      </pic:spPr>
                    </pic:pic>
                  </a:graphicData>
                </a:graphic>
              </wp:inline>
            </w:drawing>
          </w:r>
        </w:p>
        <w:p w14:paraId="71312341" w14:textId="77777777" w:rsidR="00064249" w:rsidRDefault="00064249" w:rsidP="00ED0D13">
          <w:pPr>
            <w:jc w:val="center"/>
            <w:rPr>
              <w:rFonts w:ascii="Times New Roman" w:hAnsi="Times New Roman" w:cs="Times New Roman"/>
              <w:color w:val="143F6A" w:themeColor="accent3" w:themeShade="80"/>
              <w:sz w:val="56"/>
              <w:szCs w:val="56"/>
            </w:rPr>
          </w:pPr>
        </w:p>
        <w:p w14:paraId="5AADC3DA" w14:textId="60F083E8" w:rsidR="00064249" w:rsidRPr="00D22DC7" w:rsidRDefault="00D22DC7" w:rsidP="00ED0D13">
          <w:pPr>
            <w:jc w:val="center"/>
            <w:rPr>
              <w:rFonts w:ascii="Avenir Next Condensed Demi Bold" w:hAnsi="Avenir Next Condensed Demi Bold" w:cs="Arial"/>
              <w:color w:val="0E57C4" w:themeColor="background2" w:themeShade="80"/>
              <w:sz w:val="72"/>
              <w:szCs w:val="56"/>
            </w:rPr>
          </w:pPr>
          <w:r w:rsidRPr="00D22DC7">
            <w:rPr>
              <w:rFonts w:ascii="Avenir Next Condensed Demi Bold" w:hAnsi="Avenir Next Condensed Demi Bold" w:cs="Arial"/>
              <w:color w:val="0E57C4" w:themeColor="background2" w:themeShade="80"/>
              <w:sz w:val="72"/>
              <w:szCs w:val="56"/>
            </w:rPr>
            <w:t>ASSESSOR</w:t>
          </w:r>
          <w:r w:rsidR="00064249" w:rsidRPr="00D22DC7">
            <w:rPr>
              <w:rFonts w:ascii="Avenir Next Condensed Demi Bold" w:hAnsi="Avenir Next Condensed Demi Bold" w:cs="Arial"/>
              <w:color w:val="0E57C4" w:themeColor="background2" w:themeShade="80"/>
              <w:sz w:val="72"/>
              <w:szCs w:val="56"/>
            </w:rPr>
            <w:t xml:space="preserve"> MANUAL</w:t>
          </w:r>
        </w:p>
        <w:p w14:paraId="7472B2A5" w14:textId="53A21AE1" w:rsidR="00064249" w:rsidRPr="00ED0D13" w:rsidRDefault="00275374" w:rsidP="00ED0D13">
          <w:pPr>
            <w:jc w:val="center"/>
            <w:rPr>
              <w:rFonts w:ascii="Avenir Next Demi Bold" w:hAnsi="Avenir Next Demi Bold" w:cs="Times New Roman"/>
              <w:sz w:val="28"/>
              <w:szCs w:val="56"/>
            </w:rPr>
          </w:pPr>
          <w:r>
            <w:rPr>
              <w:rFonts w:ascii="Avenir Next Demi Bold" w:hAnsi="Avenir Next Demi Bold" w:cs="Times New Roman"/>
              <w:sz w:val="28"/>
              <w:szCs w:val="56"/>
            </w:rPr>
            <w:t>January</w:t>
          </w:r>
          <w:r w:rsidR="00064249" w:rsidRPr="00ED0D13">
            <w:rPr>
              <w:rFonts w:ascii="Avenir Next Demi Bold" w:hAnsi="Avenir Next Demi Bold" w:cs="Times New Roman"/>
              <w:sz w:val="28"/>
              <w:szCs w:val="56"/>
            </w:rPr>
            <w:t xml:space="preserve"> </w:t>
          </w:r>
          <w:r>
            <w:rPr>
              <w:rFonts w:ascii="Avenir Next Demi Bold" w:hAnsi="Avenir Next Demi Bold" w:cs="Times New Roman"/>
              <w:sz w:val="28"/>
              <w:szCs w:val="56"/>
            </w:rPr>
            <w:t>7</w:t>
          </w:r>
          <w:r w:rsidR="00064249" w:rsidRPr="00ED0D13">
            <w:rPr>
              <w:rFonts w:ascii="Avenir Next Demi Bold" w:hAnsi="Avenir Next Demi Bold" w:cs="Times New Roman"/>
              <w:sz w:val="28"/>
              <w:szCs w:val="56"/>
            </w:rPr>
            <w:t>, 20</w:t>
          </w:r>
          <w:r>
            <w:rPr>
              <w:rFonts w:ascii="Avenir Next Demi Bold" w:hAnsi="Avenir Next Demi Bold" w:cs="Times New Roman"/>
              <w:sz w:val="28"/>
              <w:szCs w:val="56"/>
            </w:rPr>
            <w:t>22</w:t>
          </w:r>
        </w:p>
        <w:p w14:paraId="78F2072C" w14:textId="77777777" w:rsidR="00064249" w:rsidRDefault="00064249" w:rsidP="00ED0D13">
          <w:pPr>
            <w:jc w:val="center"/>
            <w:rPr>
              <w:rFonts w:ascii="Times New Roman" w:hAnsi="Times New Roman" w:cs="Times New Roman"/>
              <w:color w:val="143F6A" w:themeColor="accent3" w:themeShade="80"/>
              <w:sz w:val="28"/>
              <w:szCs w:val="56"/>
            </w:rPr>
          </w:pPr>
        </w:p>
        <w:p w14:paraId="59BACD9B" w14:textId="2750E6DE" w:rsidR="00064249" w:rsidRPr="00ED0D13" w:rsidRDefault="00064249" w:rsidP="00064249">
          <w:pPr>
            <w:pStyle w:val="NoSpacing"/>
            <w:spacing w:before="40" w:after="40"/>
            <w:rPr>
              <w:rFonts w:ascii="Times New Roman" w:hAnsi="Times New Roman" w:cs="Times New Roman"/>
              <w:caps/>
              <w:color w:val="4A66AC" w:themeColor="accent1"/>
              <w:sz w:val="28"/>
              <w:szCs w:val="28"/>
            </w:rPr>
          </w:pPr>
        </w:p>
        <w:p w14:paraId="6E6E9563" w14:textId="16C1C953" w:rsidR="00064249" w:rsidRPr="00ED0D13" w:rsidRDefault="00064249" w:rsidP="00064249">
          <w:pPr>
            <w:spacing w:after="0" w:line="240" w:lineRule="auto"/>
            <w:rPr>
              <w:rFonts w:ascii="Times New Roman" w:eastAsia="Times New Roman" w:hAnsi="Times New Roman" w:cs="Times New Roman"/>
              <w:sz w:val="28"/>
              <w:szCs w:val="24"/>
            </w:rPr>
          </w:pPr>
          <w:r w:rsidRPr="00ED0D13">
            <w:rPr>
              <w:rFonts w:ascii="Times New Roman" w:eastAsia="Times New Roman" w:hAnsi="Times New Roman" w:cs="Times New Roman"/>
              <w:sz w:val="28"/>
              <w:szCs w:val="24"/>
            </w:rPr>
            <w:t>Dana Charles McCoy, PhD</w:t>
          </w:r>
        </w:p>
        <w:p w14:paraId="2365EE41" w14:textId="77777777" w:rsidR="00064249" w:rsidRPr="00F27031" w:rsidRDefault="00064249" w:rsidP="00064249">
          <w:pPr>
            <w:spacing w:after="0" w:line="240" w:lineRule="auto"/>
            <w:rPr>
              <w:rFonts w:ascii="Times New Roman" w:eastAsia="Times New Roman" w:hAnsi="Times New Roman" w:cs="Times New Roman"/>
              <w:color w:val="0E57C4" w:themeColor="background2" w:themeShade="80"/>
              <w:sz w:val="24"/>
              <w:szCs w:val="24"/>
            </w:rPr>
          </w:pPr>
          <w:r w:rsidRPr="00F27031">
            <w:rPr>
              <w:rFonts w:ascii="Times New Roman" w:eastAsia="Times New Roman" w:hAnsi="Times New Roman" w:cs="Times New Roman"/>
              <w:color w:val="0E57C4" w:themeColor="background2" w:themeShade="80"/>
              <w:sz w:val="24"/>
              <w:szCs w:val="24"/>
            </w:rPr>
            <w:t xml:space="preserve">Harvard Graduate School of Education </w:t>
          </w:r>
        </w:p>
        <w:p w14:paraId="1871EDAF" w14:textId="77777777" w:rsidR="00064249" w:rsidRDefault="00064249" w:rsidP="00064249">
          <w:pPr>
            <w:spacing w:after="0" w:line="240" w:lineRule="auto"/>
            <w:rPr>
              <w:rFonts w:ascii="Times New Roman" w:eastAsia="Times New Roman" w:hAnsi="Times New Roman" w:cs="Times New Roman"/>
              <w:sz w:val="24"/>
              <w:szCs w:val="24"/>
            </w:rPr>
          </w:pPr>
        </w:p>
        <w:p w14:paraId="65B823A5" w14:textId="77777777" w:rsidR="00064249" w:rsidRPr="00ED0D13" w:rsidRDefault="00064249" w:rsidP="00064249">
          <w:pPr>
            <w:spacing w:after="0" w:line="240" w:lineRule="auto"/>
            <w:rPr>
              <w:rFonts w:ascii="Times New Roman" w:eastAsia="Times New Roman" w:hAnsi="Times New Roman" w:cs="Times New Roman"/>
              <w:sz w:val="28"/>
              <w:szCs w:val="24"/>
            </w:rPr>
          </w:pPr>
          <w:r w:rsidRPr="00ED0D13">
            <w:rPr>
              <w:rFonts w:ascii="Times New Roman" w:eastAsia="Times New Roman" w:hAnsi="Times New Roman" w:cs="Times New Roman"/>
              <w:sz w:val="28"/>
              <w:szCs w:val="24"/>
            </w:rPr>
            <w:t>Günther Fink, PhD</w:t>
          </w:r>
        </w:p>
        <w:p w14:paraId="643C5F4F" w14:textId="77777777" w:rsidR="00064249" w:rsidRPr="00F27031" w:rsidRDefault="00064249" w:rsidP="00064249">
          <w:pPr>
            <w:spacing w:after="0" w:line="240" w:lineRule="auto"/>
            <w:rPr>
              <w:rFonts w:ascii="Times New Roman" w:eastAsia="Times New Roman" w:hAnsi="Times New Roman" w:cs="Times New Roman"/>
              <w:color w:val="0E57C4" w:themeColor="background2" w:themeShade="80"/>
              <w:sz w:val="24"/>
              <w:szCs w:val="24"/>
            </w:rPr>
          </w:pPr>
          <w:r w:rsidRPr="00F27031">
            <w:rPr>
              <w:rFonts w:ascii="Times New Roman" w:eastAsia="Times New Roman" w:hAnsi="Times New Roman" w:cs="Times New Roman"/>
              <w:color w:val="0E57C4" w:themeColor="background2" w:themeShade="80"/>
              <w:sz w:val="24"/>
              <w:szCs w:val="24"/>
            </w:rPr>
            <w:t>Swiss TPH</w:t>
          </w:r>
        </w:p>
        <w:p w14:paraId="7B2148E4" w14:textId="77777777" w:rsidR="00064249" w:rsidRDefault="00064249" w:rsidP="00064249">
          <w:pPr>
            <w:spacing w:after="0" w:line="240" w:lineRule="auto"/>
            <w:rPr>
              <w:rFonts w:ascii="Times New Roman" w:eastAsia="Times New Roman" w:hAnsi="Times New Roman" w:cs="Times New Roman"/>
              <w:sz w:val="24"/>
              <w:szCs w:val="24"/>
            </w:rPr>
          </w:pPr>
        </w:p>
        <w:p w14:paraId="46F641F2" w14:textId="77777777" w:rsidR="00064249" w:rsidRPr="00ED0D13" w:rsidRDefault="00064249" w:rsidP="00064249">
          <w:pPr>
            <w:spacing w:after="0" w:line="240" w:lineRule="auto"/>
            <w:rPr>
              <w:rFonts w:ascii="Times New Roman" w:eastAsia="Times New Roman" w:hAnsi="Times New Roman" w:cs="Times New Roman"/>
              <w:sz w:val="28"/>
              <w:szCs w:val="24"/>
            </w:rPr>
          </w:pPr>
          <w:proofErr w:type="spellStart"/>
          <w:r w:rsidRPr="00ED0D13">
            <w:rPr>
              <w:rFonts w:ascii="Times New Roman" w:eastAsia="Times New Roman" w:hAnsi="Times New Roman" w:cs="Times New Roman"/>
              <w:sz w:val="28"/>
              <w:szCs w:val="24"/>
            </w:rPr>
            <w:t>Medjy</w:t>
          </w:r>
          <w:proofErr w:type="spellEnd"/>
          <w:r w:rsidRPr="00ED0D13">
            <w:rPr>
              <w:rFonts w:ascii="Times New Roman" w:eastAsia="Times New Roman" w:hAnsi="Times New Roman" w:cs="Times New Roman"/>
              <w:sz w:val="28"/>
              <w:szCs w:val="24"/>
            </w:rPr>
            <w:t xml:space="preserve"> Pierre-Louis, </w:t>
          </w:r>
          <w:proofErr w:type="spellStart"/>
          <w:r w:rsidRPr="00ED0D13">
            <w:rPr>
              <w:rFonts w:ascii="Times New Roman" w:eastAsia="Times New Roman" w:hAnsi="Times New Roman" w:cs="Times New Roman"/>
              <w:sz w:val="28"/>
              <w:szCs w:val="24"/>
            </w:rPr>
            <w:t>EdM</w:t>
          </w:r>
          <w:proofErr w:type="spellEnd"/>
        </w:p>
        <w:p w14:paraId="4CCD36F4" w14:textId="57022DD5" w:rsidR="00064249" w:rsidRPr="00F27031" w:rsidRDefault="00064249" w:rsidP="00064249">
          <w:pPr>
            <w:spacing w:after="0" w:line="240" w:lineRule="auto"/>
            <w:rPr>
              <w:rFonts w:ascii="Times New Roman" w:eastAsia="Times New Roman" w:hAnsi="Times New Roman" w:cs="Times New Roman"/>
              <w:color w:val="0E57C4" w:themeColor="background2" w:themeShade="80"/>
              <w:sz w:val="24"/>
              <w:szCs w:val="24"/>
            </w:rPr>
          </w:pPr>
          <w:r w:rsidRPr="00F27031">
            <w:rPr>
              <w:rFonts w:ascii="Times New Roman" w:eastAsia="Times New Roman" w:hAnsi="Times New Roman" w:cs="Times New Roman"/>
              <w:color w:val="0E57C4" w:themeColor="background2" w:themeShade="80"/>
              <w:sz w:val="24"/>
              <w:szCs w:val="24"/>
            </w:rPr>
            <w:t>Harvard Graduate School of Education</w:t>
          </w:r>
        </w:p>
        <w:p w14:paraId="053F8DBE" w14:textId="77777777" w:rsidR="00275374" w:rsidRDefault="00275374" w:rsidP="00ED0D13"/>
        <w:p w14:paraId="722D5FF4" w14:textId="18626087" w:rsidR="00275374" w:rsidRPr="00ED0D13" w:rsidRDefault="00275374" w:rsidP="00275374">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Jonathan Seiden</w:t>
          </w:r>
          <w:r w:rsidRPr="00ED0D13">
            <w:rPr>
              <w:rFonts w:ascii="Times New Roman" w:eastAsia="Times New Roman" w:hAnsi="Times New Roman" w:cs="Times New Roman"/>
              <w:sz w:val="28"/>
              <w:szCs w:val="24"/>
            </w:rPr>
            <w:t xml:space="preserve">, </w:t>
          </w:r>
          <w:proofErr w:type="spellStart"/>
          <w:r w:rsidRPr="00ED0D13">
            <w:rPr>
              <w:rFonts w:ascii="Times New Roman" w:eastAsia="Times New Roman" w:hAnsi="Times New Roman" w:cs="Times New Roman"/>
              <w:sz w:val="28"/>
              <w:szCs w:val="24"/>
            </w:rPr>
            <w:t>EdM</w:t>
          </w:r>
          <w:proofErr w:type="spellEnd"/>
        </w:p>
        <w:p w14:paraId="51C6FABE" w14:textId="77777777" w:rsidR="00275374" w:rsidRPr="00F27031" w:rsidRDefault="00275374" w:rsidP="00275374">
          <w:pPr>
            <w:spacing w:after="0" w:line="240" w:lineRule="auto"/>
            <w:rPr>
              <w:rFonts w:ascii="Times New Roman" w:eastAsia="Times New Roman" w:hAnsi="Times New Roman" w:cs="Times New Roman"/>
              <w:color w:val="0E57C4" w:themeColor="background2" w:themeShade="80"/>
              <w:sz w:val="24"/>
              <w:szCs w:val="24"/>
            </w:rPr>
          </w:pPr>
          <w:r w:rsidRPr="00F27031">
            <w:rPr>
              <w:rFonts w:ascii="Times New Roman" w:eastAsia="Times New Roman" w:hAnsi="Times New Roman" w:cs="Times New Roman"/>
              <w:color w:val="0E57C4" w:themeColor="background2" w:themeShade="80"/>
              <w:sz w:val="24"/>
              <w:szCs w:val="24"/>
            </w:rPr>
            <w:t>Harvard Graduate School of Education</w:t>
          </w:r>
        </w:p>
        <w:p w14:paraId="62F7F5F4" w14:textId="65B5A9CA" w:rsidR="00480910" w:rsidRDefault="00CD06EC" w:rsidP="00ED0D13"/>
      </w:sdtContent>
    </w:sdt>
    <w:p w14:paraId="2E3B5B8F" w14:textId="77777777" w:rsidR="00ED0D13" w:rsidRDefault="00480910" w:rsidP="00ED0D13">
      <w:pPr>
        <w:pStyle w:val="Heading1"/>
        <w:rPr>
          <w:rFonts w:ascii="Avenir Next Demi Bold" w:hAnsi="Avenir Next Demi Bold"/>
          <w:color w:val="0E57C4" w:themeColor="background2" w:themeShade="80"/>
        </w:rPr>
      </w:pPr>
      <w:bookmarkStart w:id="0" w:name="_Toc501584760"/>
      <w:r w:rsidRPr="00ED0D13">
        <w:rPr>
          <w:rFonts w:ascii="Avenir Next Demi Bold" w:hAnsi="Avenir Next Demi Bold"/>
          <w:color w:val="0E57C4" w:themeColor="background2" w:themeShade="80"/>
        </w:rPr>
        <w:lastRenderedPageBreak/>
        <w:t>Table of Contents</w:t>
      </w:r>
      <w:bookmarkEnd w:id="0"/>
    </w:p>
    <w:sdt>
      <w:sdtPr>
        <w:rPr>
          <w:rFonts w:asciiTheme="minorHAnsi" w:hAnsiTheme="minorHAnsi" w:cstheme="minorBidi"/>
          <w:caps w:val="0"/>
          <w:smallCaps/>
          <w:color w:val="auto"/>
          <w:spacing w:val="0"/>
          <w:sz w:val="20"/>
          <w:szCs w:val="20"/>
        </w:rPr>
        <w:id w:val="-752196543"/>
        <w:docPartObj>
          <w:docPartGallery w:val="Table of Contents"/>
          <w:docPartUnique/>
        </w:docPartObj>
      </w:sdtPr>
      <w:sdtEndPr>
        <w:rPr>
          <w:rFonts w:asciiTheme="majorHAnsi" w:hAnsiTheme="majorHAnsi" w:cstheme="majorBidi"/>
          <w:b/>
          <w:bCs/>
          <w:smallCaps w:val="0"/>
          <w:noProof/>
          <w:sz w:val="22"/>
          <w:szCs w:val="22"/>
        </w:rPr>
      </w:sdtEndPr>
      <w:sdtContent>
        <w:p w14:paraId="332236C8" w14:textId="47269553" w:rsidR="00A750DC" w:rsidRPr="00357BA5" w:rsidRDefault="00A750DC" w:rsidP="00ED0D13">
          <w:pPr>
            <w:pStyle w:val="Heading1"/>
            <w:rPr>
              <w:rFonts w:cs="Times New Roman"/>
              <w:sz w:val="24"/>
              <w:szCs w:val="24"/>
            </w:rPr>
          </w:pPr>
        </w:p>
        <w:p w14:paraId="308CF510" w14:textId="77777777" w:rsidR="00F80116" w:rsidRDefault="00A750DC">
          <w:pPr>
            <w:pStyle w:val="TOC1"/>
            <w:tabs>
              <w:tab w:val="right" w:leader="dot" w:pos="9350"/>
            </w:tabs>
            <w:rPr>
              <w:rFonts w:asciiTheme="minorHAnsi" w:eastAsiaTheme="minorEastAsia" w:hAnsiTheme="minorHAnsi" w:cstheme="minorBidi"/>
              <w:b w:val="0"/>
              <w:bCs w:val="0"/>
              <w:noProof/>
            </w:rPr>
          </w:pPr>
          <w:r w:rsidRPr="00357BA5">
            <w:rPr>
              <w:rFonts w:ascii="Times New Roman" w:hAnsi="Times New Roman" w:cs="Times New Roman"/>
              <w:b w:val="0"/>
              <w:bCs w:val="0"/>
            </w:rPr>
            <w:fldChar w:fldCharType="begin"/>
          </w:r>
          <w:r w:rsidRPr="00357BA5">
            <w:rPr>
              <w:rFonts w:ascii="Times New Roman" w:hAnsi="Times New Roman" w:cs="Times New Roman"/>
            </w:rPr>
            <w:instrText xml:space="preserve"> TOC \o "1-3" \h \z \u </w:instrText>
          </w:r>
          <w:r w:rsidRPr="00357BA5">
            <w:rPr>
              <w:rFonts w:ascii="Times New Roman" w:hAnsi="Times New Roman" w:cs="Times New Roman"/>
              <w:b w:val="0"/>
              <w:bCs w:val="0"/>
            </w:rPr>
            <w:fldChar w:fldCharType="separate"/>
          </w:r>
          <w:hyperlink w:anchor="_Toc501584760" w:history="1">
            <w:r w:rsidR="00F80116" w:rsidRPr="00535FFB">
              <w:rPr>
                <w:rStyle w:val="Hyperlink"/>
                <w:rFonts w:ascii="Avenir Next Demi Bold" w:hAnsi="Avenir Next Demi Bold"/>
                <w:noProof/>
              </w:rPr>
              <w:t>Table of Contents</w:t>
            </w:r>
            <w:r w:rsidR="00F80116">
              <w:rPr>
                <w:noProof/>
                <w:webHidden/>
              </w:rPr>
              <w:tab/>
            </w:r>
            <w:r w:rsidR="00F80116">
              <w:rPr>
                <w:noProof/>
                <w:webHidden/>
              </w:rPr>
              <w:fldChar w:fldCharType="begin"/>
            </w:r>
            <w:r w:rsidR="00F80116">
              <w:rPr>
                <w:noProof/>
                <w:webHidden/>
              </w:rPr>
              <w:instrText xml:space="preserve"> PAGEREF _Toc501584760 \h </w:instrText>
            </w:r>
            <w:r w:rsidR="00F80116">
              <w:rPr>
                <w:noProof/>
                <w:webHidden/>
              </w:rPr>
            </w:r>
            <w:r w:rsidR="00F80116">
              <w:rPr>
                <w:noProof/>
                <w:webHidden/>
              </w:rPr>
              <w:fldChar w:fldCharType="separate"/>
            </w:r>
            <w:r w:rsidR="00F80116">
              <w:rPr>
                <w:noProof/>
                <w:webHidden/>
              </w:rPr>
              <w:t>2</w:t>
            </w:r>
            <w:r w:rsidR="00F80116">
              <w:rPr>
                <w:noProof/>
                <w:webHidden/>
              </w:rPr>
              <w:fldChar w:fldCharType="end"/>
            </w:r>
          </w:hyperlink>
        </w:p>
        <w:p w14:paraId="2AA22DEC" w14:textId="77777777" w:rsidR="00F80116" w:rsidRDefault="00CD06EC">
          <w:pPr>
            <w:pStyle w:val="TOC1"/>
            <w:tabs>
              <w:tab w:val="right" w:leader="dot" w:pos="9350"/>
            </w:tabs>
            <w:rPr>
              <w:rFonts w:asciiTheme="minorHAnsi" w:eastAsiaTheme="minorEastAsia" w:hAnsiTheme="minorHAnsi" w:cstheme="minorBidi"/>
              <w:b w:val="0"/>
              <w:bCs w:val="0"/>
              <w:noProof/>
            </w:rPr>
          </w:pPr>
          <w:hyperlink w:anchor="_Toc501584761" w:history="1">
            <w:r w:rsidR="00F80116" w:rsidRPr="00535FFB">
              <w:rPr>
                <w:rStyle w:val="Hyperlink"/>
                <w:rFonts w:ascii="Avenir Next Demi Bold" w:hAnsi="Avenir Next Demi Bold"/>
                <w:noProof/>
              </w:rPr>
              <w:t>Introduction</w:t>
            </w:r>
            <w:r w:rsidR="00F80116">
              <w:rPr>
                <w:noProof/>
                <w:webHidden/>
              </w:rPr>
              <w:tab/>
            </w:r>
            <w:r w:rsidR="00F80116">
              <w:rPr>
                <w:noProof/>
                <w:webHidden/>
              </w:rPr>
              <w:fldChar w:fldCharType="begin"/>
            </w:r>
            <w:r w:rsidR="00F80116">
              <w:rPr>
                <w:noProof/>
                <w:webHidden/>
              </w:rPr>
              <w:instrText xml:space="preserve"> PAGEREF _Toc501584761 \h </w:instrText>
            </w:r>
            <w:r w:rsidR="00F80116">
              <w:rPr>
                <w:noProof/>
                <w:webHidden/>
              </w:rPr>
            </w:r>
            <w:r w:rsidR="00F80116">
              <w:rPr>
                <w:noProof/>
                <w:webHidden/>
              </w:rPr>
              <w:fldChar w:fldCharType="separate"/>
            </w:r>
            <w:r w:rsidR="00F80116">
              <w:rPr>
                <w:noProof/>
                <w:webHidden/>
              </w:rPr>
              <w:t>3</w:t>
            </w:r>
            <w:r w:rsidR="00F80116">
              <w:rPr>
                <w:noProof/>
                <w:webHidden/>
              </w:rPr>
              <w:fldChar w:fldCharType="end"/>
            </w:r>
          </w:hyperlink>
        </w:p>
        <w:p w14:paraId="2AC878AC" w14:textId="77777777" w:rsidR="00F80116" w:rsidRDefault="00CD06EC">
          <w:pPr>
            <w:pStyle w:val="TOC1"/>
            <w:tabs>
              <w:tab w:val="right" w:leader="dot" w:pos="9350"/>
            </w:tabs>
            <w:rPr>
              <w:rFonts w:asciiTheme="minorHAnsi" w:eastAsiaTheme="minorEastAsia" w:hAnsiTheme="minorHAnsi" w:cstheme="minorBidi"/>
              <w:b w:val="0"/>
              <w:bCs w:val="0"/>
              <w:noProof/>
            </w:rPr>
          </w:pPr>
          <w:hyperlink w:anchor="_Toc501584762" w:history="1">
            <w:r w:rsidR="00F80116" w:rsidRPr="00535FFB">
              <w:rPr>
                <w:rStyle w:val="Hyperlink"/>
                <w:rFonts w:ascii="Avenir Next Demi Bold" w:hAnsi="Avenir Next Demi Bold"/>
                <w:noProof/>
              </w:rPr>
              <w:t>CREDI Policies and Procedures</w:t>
            </w:r>
            <w:r w:rsidR="00F80116">
              <w:rPr>
                <w:noProof/>
                <w:webHidden/>
              </w:rPr>
              <w:tab/>
            </w:r>
            <w:r w:rsidR="00F80116">
              <w:rPr>
                <w:noProof/>
                <w:webHidden/>
              </w:rPr>
              <w:fldChar w:fldCharType="begin"/>
            </w:r>
            <w:r w:rsidR="00F80116">
              <w:rPr>
                <w:noProof/>
                <w:webHidden/>
              </w:rPr>
              <w:instrText xml:space="preserve"> PAGEREF _Toc501584762 \h </w:instrText>
            </w:r>
            <w:r w:rsidR="00F80116">
              <w:rPr>
                <w:noProof/>
                <w:webHidden/>
              </w:rPr>
            </w:r>
            <w:r w:rsidR="00F80116">
              <w:rPr>
                <w:noProof/>
                <w:webHidden/>
              </w:rPr>
              <w:fldChar w:fldCharType="separate"/>
            </w:r>
            <w:r w:rsidR="00F80116">
              <w:rPr>
                <w:noProof/>
                <w:webHidden/>
              </w:rPr>
              <w:t>4</w:t>
            </w:r>
            <w:r w:rsidR="00F80116">
              <w:rPr>
                <w:noProof/>
                <w:webHidden/>
              </w:rPr>
              <w:fldChar w:fldCharType="end"/>
            </w:r>
          </w:hyperlink>
        </w:p>
        <w:p w14:paraId="67CA3254"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63" w:history="1">
            <w:r w:rsidR="00F80116" w:rsidRPr="00535FFB">
              <w:rPr>
                <w:rStyle w:val="Hyperlink"/>
                <w:rFonts w:ascii="Avenir Next Demi Bold" w:hAnsi="Avenir Next Demi Bold"/>
                <w:noProof/>
              </w:rPr>
              <w:t>A. General Guidelines &amp; definitions</w:t>
            </w:r>
            <w:r w:rsidR="00F80116">
              <w:rPr>
                <w:noProof/>
                <w:webHidden/>
              </w:rPr>
              <w:tab/>
            </w:r>
            <w:r w:rsidR="00F80116">
              <w:rPr>
                <w:noProof/>
                <w:webHidden/>
              </w:rPr>
              <w:fldChar w:fldCharType="begin"/>
            </w:r>
            <w:r w:rsidR="00F80116">
              <w:rPr>
                <w:noProof/>
                <w:webHidden/>
              </w:rPr>
              <w:instrText xml:space="preserve"> PAGEREF _Toc501584763 \h </w:instrText>
            </w:r>
            <w:r w:rsidR="00F80116">
              <w:rPr>
                <w:noProof/>
                <w:webHidden/>
              </w:rPr>
            </w:r>
            <w:r w:rsidR="00F80116">
              <w:rPr>
                <w:noProof/>
                <w:webHidden/>
              </w:rPr>
              <w:fldChar w:fldCharType="separate"/>
            </w:r>
            <w:r w:rsidR="00F80116">
              <w:rPr>
                <w:noProof/>
                <w:webHidden/>
              </w:rPr>
              <w:t>4</w:t>
            </w:r>
            <w:r w:rsidR="00F80116">
              <w:rPr>
                <w:noProof/>
                <w:webHidden/>
              </w:rPr>
              <w:fldChar w:fldCharType="end"/>
            </w:r>
          </w:hyperlink>
        </w:p>
        <w:p w14:paraId="52F9A42B"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64" w:history="1">
            <w:r w:rsidR="00F80116" w:rsidRPr="00535FFB">
              <w:rPr>
                <w:rStyle w:val="Hyperlink"/>
                <w:rFonts w:ascii="Avenir Next Demi Bold" w:hAnsi="Avenir Next Demi Bold"/>
                <w:noProof/>
              </w:rPr>
              <w:t>B. Mode of Administration</w:t>
            </w:r>
            <w:r w:rsidR="00F80116">
              <w:rPr>
                <w:noProof/>
                <w:webHidden/>
              </w:rPr>
              <w:tab/>
            </w:r>
            <w:r w:rsidR="00F80116">
              <w:rPr>
                <w:noProof/>
                <w:webHidden/>
              </w:rPr>
              <w:fldChar w:fldCharType="begin"/>
            </w:r>
            <w:r w:rsidR="00F80116">
              <w:rPr>
                <w:noProof/>
                <w:webHidden/>
              </w:rPr>
              <w:instrText xml:space="preserve"> PAGEREF _Toc501584764 \h </w:instrText>
            </w:r>
            <w:r w:rsidR="00F80116">
              <w:rPr>
                <w:noProof/>
                <w:webHidden/>
              </w:rPr>
            </w:r>
            <w:r w:rsidR="00F80116">
              <w:rPr>
                <w:noProof/>
                <w:webHidden/>
              </w:rPr>
              <w:fldChar w:fldCharType="separate"/>
            </w:r>
            <w:r w:rsidR="00F80116">
              <w:rPr>
                <w:noProof/>
                <w:webHidden/>
              </w:rPr>
              <w:t>4</w:t>
            </w:r>
            <w:r w:rsidR="00F80116">
              <w:rPr>
                <w:noProof/>
                <w:webHidden/>
              </w:rPr>
              <w:fldChar w:fldCharType="end"/>
            </w:r>
          </w:hyperlink>
        </w:p>
        <w:p w14:paraId="4E1BF5CA"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65" w:history="1">
            <w:r w:rsidR="00F80116" w:rsidRPr="00535FFB">
              <w:rPr>
                <w:rStyle w:val="Hyperlink"/>
                <w:rFonts w:ascii="Avenir Next Demi Bold" w:hAnsi="Avenir Next Demi Bold"/>
                <w:noProof/>
              </w:rPr>
              <w:t>C. Instruction Prompts</w:t>
            </w:r>
            <w:r w:rsidR="00F80116">
              <w:rPr>
                <w:noProof/>
                <w:webHidden/>
              </w:rPr>
              <w:tab/>
            </w:r>
            <w:r w:rsidR="00F80116">
              <w:rPr>
                <w:noProof/>
                <w:webHidden/>
              </w:rPr>
              <w:fldChar w:fldCharType="begin"/>
            </w:r>
            <w:r w:rsidR="00F80116">
              <w:rPr>
                <w:noProof/>
                <w:webHidden/>
              </w:rPr>
              <w:instrText xml:space="preserve"> PAGEREF _Toc501584765 \h </w:instrText>
            </w:r>
            <w:r w:rsidR="00F80116">
              <w:rPr>
                <w:noProof/>
                <w:webHidden/>
              </w:rPr>
            </w:r>
            <w:r w:rsidR="00F80116">
              <w:rPr>
                <w:noProof/>
                <w:webHidden/>
              </w:rPr>
              <w:fldChar w:fldCharType="separate"/>
            </w:r>
            <w:r w:rsidR="00F80116">
              <w:rPr>
                <w:noProof/>
                <w:webHidden/>
              </w:rPr>
              <w:t>5</w:t>
            </w:r>
            <w:r w:rsidR="00F80116">
              <w:rPr>
                <w:noProof/>
                <w:webHidden/>
              </w:rPr>
              <w:fldChar w:fldCharType="end"/>
            </w:r>
          </w:hyperlink>
        </w:p>
        <w:p w14:paraId="21B11D01"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66" w:history="1">
            <w:r w:rsidR="00F80116" w:rsidRPr="00535FFB">
              <w:rPr>
                <w:rStyle w:val="Hyperlink"/>
                <w:rFonts w:ascii="Avenir Next Demi Bold" w:hAnsi="Avenir Next Demi Bold"/>
                <w:noProof/>
              </w:rPr>
              <w:t>D. Age rules for administering items</w:t>
            </w:r>
            <w:r w:rsidR="00F80116">
              <w:rPr>
                <w:noProof/>
                <w:webHidden/>
              </w:rPr>
              <w:tab/>
            </w:r>
            <w:r w:rsidR="00F80116">
              <w:rPr>
                <w:noProof/>
                <w:webHidden/>
              </w:rPr>
              <w:fldChar w:fldCharType="begin"/>
            </w:r>
            <w:r w:rsidR="00F80116">
              <w:rPr>
                <w:noProof/>
                <w:webHidden/>
              </w:rPr>
              <w:instrText xml:space="preserve"> PAGEREF _Toc501584766 \h </w:instrText>
            </w:r>
            <w:r w:rsidR="00F80116">
              <w:rPr>
                <w:noProof/>
                <w:webHidden/>
              </w:rPr>
            </w:r>
            <w:r w:rsidR="00F80116">
              <w:rPr>
                <w:noProof/>
                <w:webHidden/>
              </w:rPr>
              <w:fldChar w:fldCharType="separate"/>
            </w:r>
            <w:r w:rsidR="00F80116">
              <w:rPr>
                <w:noProof/>
                <w:webHidden/>
              </w:rPr>
              <w:t>6</w:t>
            </w:r>
            <w:r w:rsidR="00F80116">
              <w:rPr>
                <w:noProof/>
                <w:webHidden/>
              </w:rPr>
              <w:fldChar w:fldCharType="end"/>
            </w:r>
          </w:hyperlink>
        </w:p>
        <w:p w14:paraId="22B261F1" w14:textId="77777777" w:rsidR="00F80116" w:rsidRDefault="00CD06EC">
          <w:pPr>
            <w:pStyle w:val="TOC1"/>
            <w:tabs>
              <w:tab w:val="right" w:leader="dot" w:pos="9350"/>
            </w:tabs>
            <w:rPr>
              <w:rFonts w:asciiTheme="minorHAnsi" w:eastAsiaTheme="minorEastAsia" w:hAnsiTheme="minorHAnsi" w:cstheme="minorBidi"/>
              <w:b w:val="0"/>
              <w:bCs w:val="0"/>
              <w:noProof/>
            </w:rPr>
          </w:pPr>
          <w:hyperlink w:anchor="_Toc501584767" w:history="1">
            <w:r w:rsidR="00F80116" w:rsidRPr="00535FFB">
              <w:rPr>
                <w:rStyle w:val="Hyperlink"/>
                <w:rFonts w:ascii="Avenir Next Demi Bold" w:hAnsi="Avenir Next Demi Bold"/>
                <w:noProof/>
              </w:rPr>
              <w:t>Protocol for Administration:  In-Person Interview</w:t>
            </w:r>
            <w:r w:rsidR="00F80116">
              <w:rPr>
                <w:noProof/>
                <w:webHidden/>
              </w:rPr>
              <w:tab/>
            </w:r>
            <w:r w:rsidR="00F80116">
              <w:rPr>
                <w:noProof/>
                <w:webHidden/>
              </w:rPr>
              <w:fldChar w:fldCharType="begin"/>
            </w:r>
            <w:r w:rsidR="00F80116">
              <w:rPr>
                <w:noProof/>
                <w:webHidden/>
              </w:rPr>
              <w:instrText xml:space="preserve"> PAGEREF _Toc501584767 \h </w:instrText>
            </w:r>
            <w:r w:rsidR="00F80116">
              <w:rPr>
                <w:noProof/>
                <w:webHidden/>
              </w:rPr>
            </w:r>
            <w:r w:rsidR="00F80116">
              <w:rPr>
                <w:noProof/>
                <w:webHidden/>
              </w:rPr>
              <w:fldChar w:fldCharType="separate"/>
            </w:r>
            <w:r w:rsidR="00F80116">
              <w:rPr>
                <w:noProof/>
                <w:webHidden/>
              </w:rPr>
              <w:t>8</w:t>
            </w:r>
            <w:r w:rsidR="00F80116">
              <w:rPr>
                <w:noProof/>
                <w:webHidden/>
              </w:rPr>
              <w:fldChar w:fldCharType="end"/>
            </w:r>
          </w:hyperlink>
        </w:p>
        <w:p w14:paraId="30642555"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68" w:history="1">
            <w:r w:rsidR="00F80116" w:rsidRPr="00535FFB">
              <w:rPr>
                <w:rStyle w:val="Hyperlink"/>
                <w:rFonts w:ascii="Avenir Next Demi Bold" w:hAnsi="Avenir Next Demi Bold"/>
                <w:noProof/>
              </w:rPr>
              <w:t>A. Preparing for the interview</w:t>
            </w:r>
            <w:r w:rsidR="00F80116">
              <w:rPr>
                <w:noProof/>
                <w:webHidden/>
              </w:rPr>
              <w:tab/>
            </w:r>
            <w:r w:rsidR="00F80116">
              <w:rPr>
                <w:noProof/>
                <w:webHidden/>
              </w:rPr>
              <w:fldChar w:fldCharType="begin"/>
            </w:r>
            <w:r w:rsidR="00F80116">
              <w:rPr>
                <w:noProof/>
                <w:webHidden/>
              </w:rPr>
              <w:instrText xml:space="preserve"> PAGEREF _Toc501584768 \h </w:instrText>
            </w:r>
            <w:r w:rsidR="00F80116">
              <w:rPr>
                <w:noProof/>
                <w:webHidden/>
              </w:rPr>
            </w:r>
            <w:r w:rsidR="00F80116">
              <w:rPr>
                <w:noProof/>
                <w:webHidden/>
              </w:rPr>
              <w:fldChar w:fldCharType="separate"/>
            </w:r>
            <w:r w:rsidR="00F80116">
              <w:rPr>
                <w:noProof/>
                <w:webHidden/>
              </w:rPr>
              <w:t>8</w:t>
            </w:r>
            <w:r w:rsidR="00F80116">
              <w:rPr>
                <w:noProof/>
                <w:webHidden/>
              </w:rPr>
              <w:fldChar w:fldCharType="end"/>
            </w:r>
          </w:hyperlink>
        </w:p>
        <w:p w14:paraId="0CF8EBFF"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69" w:history="1">
            <w:r w:rsidR="00F80116" w:rsidRPr="00535FFB">
              <w:rPr>
                <w:rStyle w:val="Hyperlink"/>
                <w:rFonts w:ascii="Avenir Next Demi Bold" w:hAnsi="Avenir Next Demi Bold"/>
                <w:noProof/>
              </w:rPr>
              <w:t>B. Dos and Don’ts During the Interview</w:t>
            </w:r>
            <w:r w:rsidR="00F80116">
              <w:rPr>
                <w:noProof/>
                <w:webHidden/>
              </w:rPr>
              <w:tab/>
            </w:r>
            <w:r w:rsidR="00F80116">
              <w:rPr>
                <w:noProof/>
                <w:webHidden/>
              </w:rPr>
              <w:fldChar w:fldCharType="begin"/>
            </w:r>
            <w:r w:rsidR="00F80116">
              <w:rPr>
                <w:noProof/>
                <w:webHidden/>
              </w:rPr>
              <w:instrText xml:space="preserve"> PAGEREF _Toc501584769 \h </w:instrText>
            </w:r>
            <w:r w:rsidR="00F80116">
              <w:rPr>
                <w:noProof/>
                <w:webHidden/>
              </w:rPr>
            </w:r>
            <w:r w:rsidR="00F80116">
              <w:rPr>
                <w:noProof/>
                <w:webHidden/>
              </w:rPr>
              <w:fldChar w:fldCharType="separate"/>
            </w:r>
            <w:r w:rsidR="00F80116">
              <w:rPr>
                <w:noProof/>
                <w:webHidden/>
              </w:rPr>
              <w:t>9</w:t>
            </w:r>
            <w:r w:rsidR="00F80116">
              <w:rPr>
                <w:noProof/>
                <w:webHidden/>
              </w:rPr>
              <w:fldChar w:fldCharType="end"/>
            </w:r>
          </w:hyperlink>
        </w:p>
        <w:p w14:paraId="44825F5E"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70" w:history="1">
            <w:r w:rsidR="00F80116" w:rsidRPr="00535FFB">
              <w:rPr>
                <w:rStyle w:val="Hyperlink"/>
                <w:rFonts w:ascii="Avenir Next Demi Bold" w:hAnsi="Avenir Next Demi Bold"/>
                <w:noProof/>
              </w:rPr>
              <w:t>C. Addressing Concerns</w:t>
            </w:r>
            <w:r w:rsidR="00F80116">
              <w:rPr>
                <w:noProof/>
                <w:webHidden/>
              </w:rPr>
              <w:tab/>
            </w:r>
            <w:r w:rsidR="00F80116">
              <w:rPr>
                <w:noProof/>
                <w:webHidden/>
              </w:rPr>
              <w:fldChar w:fldCharType="begin"/>
            </w:r>
            <w:r w:rsidR="00F80116">
              <w:rPr>
                <w:noProof/>
                <w:webHidden/>
              </w:rPr>
              <w:instrText xml:space="preserve"> PAGEREF _Toc501584770 \h </w:instrText>
            </w:r>
            <w:r w:rsidR="00F80116">
              <w:rPr>
                <w:noProof/>
                <w:webHidden/>
              </w:rPr>
            </w:r>
            <w:r w:rsidR="00F80116">
              <w:rPr>
                <w:noProof/>
                <w:webHidden/>
              </w:rPr>
              <w:fldChar w:fldCharType="separate"/>
            </w:r>
            <w:r w:rsidR="00F80116">
              <w:rPr>
                <w:noProof/>
                <w:webHidden/>
              </w:rPr>
              <w:t>9</w:t>
            </w:r>
            <w:r w:rsidR="00F80116">
              <w:rPr>
                <w:noProof/>
                <w:webHidden/>
              </w:rPr>
              <w:fldChar w:fldCharType="end"/>
            </w:r>
          </w:hyperlink>
        </w:p>
        <w:p w14:paraId="589168CC" w14:textId="77777777" w:rsidR="00F80116" w:rsidRDefault="00CD06EC">
          <w:pPr>
            <w:pStyle w:val="TOC2"/>
            <w:tabs>
              <w:tab w:val="right" w:leader="dot" w:pos="9350"/>
            </w:tabs>
            <w:rPr>
              <w:rFonts w:asciiTheme="minorHAnsi" w:eastAsiaTheme="minorEastAsia" w:hAnsiTheme="minorHAnsi" w:cstheme="minorBidi"/>
              <w:b w:val="0"/>
              <w:bCs w:val="0"/>
              <w:noProof/>
              <w:sz w:val="24"/>
              <w:szCs w:val="24"/>
            </w:rPr>
          </w:pPr>
          <w:hyperlink w:anchor="_Toc501584771" w:history="1">
            <w:r w:rsidR="00F80116" w:rsidRPr="00535FFB">
              <w:rPr>
                <w:rStyle w:val="Hyperlink"/>
                <w:rFonts w:ascii="Avenir Next Demi Bold" w:hAnsi="Avenir Next Demi Bold"/>
                <w:noProof/>
              </w:rPr>
              <w:t>D. Ending the Interview</w:t>
            </w:r>
            <w:r w:rsidR="00F80116">
              <w:rPr>
                <w:noProof/>
                <w:webHidden/>
              </w:rPr>
              <w:tab/>
            </w:r>
            <w:r w:rsidR="00F80116">
              <w:rPr>
                <w:noProof/>
                <w:webHidden/>
              </w:rPr>
              <w:fldChar w:fldCharType="begin"/>
            </w:r>
            <w:r w:rsidR="00F80116">
              <w:rPr>
                <w:noProof/>
                <w:webHidden/>
              </w:rPr>
              <w:instrText xml:space="preserve"> PAGEREF _Toc501584771 \h </w:instrText>
            </w:r>
            <w:r w:rsidR="00F80116">
              <w:rPr>
                <w:noProof/>
                <w:webHidden/>
              </w:rPr>
            </w:r>
            <w:r w:rsidR="00F80116">
              <w:rPr>
                <w:noProof/>
                <w:webHidden/>
              </w:rPr>
              <w:fldChar w:fldCharType="separate"/>
            </w:r>
            <w:r w:rsidR="00F80116">
              <w:rPr>
                <w:noProof/>
                <w:webHidden/>
              </w:rPr>
              <w:t>10</w:t>
            </w:r>
            <w:r w:rsidR="00F80116">
              <w:rPr>
                <w:noProof/>
                <w:webHidden/>
              </w:rPr>
              <w:fldChar w:fldCharType="end"/>
            </w:r>
          </w:hyperlink>
        </w:p>
        <w:p w14:paraId="5D6E372B" w14:textId="77777777" w:rsidR="00F80116" w:rsidRDefault="00CD06EC">
          <w:pPr>
            <w:pStyle w:val="TOC1"/>
            <w:tabs>
              <w:tab w:val="right" w:leader="dot" w:pos="9350"/>
            </w:tabs>
            <w:rPr>
              <w:rFonts w:asciiTheme="minorHAnsi" w:eastAsiaTheme="minorEastAsia" w:hAnsiTheme="minorHAnsi" w:cstheme="minorBidi"/>
              <w:b w:val="0"/>
              <w:bCs w:val="0"/>
              <w:noProof/>
            </w:rPr>
          </w:pPr>
          <w:hyperlink w:anchor="_Toc501584772" w:history="1">
            <w:r w:rsidR="00F80116" w:rsidRPr="00535FFB">
              <w:rPr>
                <w:rStyle w:val="Hyperlink"/>
                <w:rFonts w:ascii="Avenir Next Demi Bold" w:hAnsi="Avenir Next Demi Bold"/>
                <w:noProof/>
              </w:rPr>
              <w:t>Protocol for Administration:  Written Survey</w:t>
            </w:r>
            <w:r w:rsidR="00F80116">
              <w:rPr>
                <w:noProof/>
                <w:webHidden/>
              </w:rPr>
              <w:tab/>
            </w:r>
            <w:r w:rsidR="00F80116">
              <w:rPr>
                <w:noProof/>
                <w:webHidden/>
              </w:rPr>
              <w:fldChar w:fldCharType="begin"/>
            </w:r>
            <w:r w:rsidR="00F80116">
              <w:rPr>
                <w:noProof/>
                <w:webHidden/>
              </w:rPr>
              <w:instrText xml:space="preserve"> PAGEREF _Toc501584772 \h </w:instrText>
            </w:r>
            <w:r w:rsidR="00F80116">
              <w:rPr>
                <w:noProof/>
                <w:webHidden/>
              </w:rPr>
            </w:r>
            <w:r w:rsidR="00F80116">
              <w:rPr>
                <w:noProof/>
                <w:webHidden/>
              </w:rPr>
              <w:fldChar w:fldCharType="separate"/>
            </w:r>
            <w:r w:rsidR="00F80116">
              <w:rPr>
                <w:noProof/>
                <w:webHidden/>
              </w:rPr>
              <w:t>11</w:t>
            </w:r>
            <w:r w:rsidR="00F80116">
              <w:rPr>
                <w:noProof/>
                <w:webHidden/>
              </w:rPr>
              <w:fldChar w:fldCharType="end"/>
            </w:r>
          </w:hyperlink>
        </w:p>
        <w:p w14:paraId="68475D63" w14:textId="77777777" w:rsidR="00F80116" w:rsidRDefault="00CD06EC">
          <w:pPr>
            <w:pStyle w:val="TOC1"/>
            <w:tabs>
              <w:tab w:val="right" w:leader="dot" w:pos="9350"/>
            </w:tabs>
            <w:rPr>
              <w:rFonts w:asciiTheme="minorHAnsi" w:eastAsiaTheme="minorEastAsia" w:hAnsiTheme="minorHAnsi" w:cstheme="minorBidi"/>
              <w:b w:val="0"/>
              <w:bCs w:val="0"/>
              <w:noProof/>
            </w:rPr>
          </w:pPr>
          <w:hyperlink w:anchor="_Toc501584773" w:history="1">
            <w:r w:rsidR="00F80116" w:rsidRPr="00535FFB">
              <w:rPr>
                <w:rStyle w:val="Hyperlink"/>
                <w:rFonts w:ascii="Avenir Next Demi Bold" w:hAnsi="Avenir Next Demi Bold"/>
                <w:noProof/>
              </w:rPr>
              <w:t>Brief Summary</w:t>
            </w:r>
            <w:r w:rsidR="00F80116">
              <w:rPr>
                <w:noProof/>
                <w:webHidden/>
              </w:rPr>
              <w:tab/>
            </w:r>
            <w:r w:rsidR="00F80116">
              <w:rPr>
                <w:noProof/>
                <w:webHidden/>
              </w:rPr>
              <w:fldChar w:fldCharType="begin"/>
            </w:r>
            <w:r w:rsidR="00F80116">
              <w:rPr>
                <w:noProof/>
                <w:webHidden/>
              </w:rPr>
              <w:instrText xml:space="preserve"> PAGEREF _Toc501584773 \h </w:instrText>
            </w:r>
            <w:r w:rsidR="00F80116">
              <w:rPr>
                <w:noProof/>
                <w:webHidden/>
              </w:rPr>
            </w:r>
            <w:r w:rsidR="00F80116">
              <w:rPr>
                <w:noProof/>
                <w:webHidden/>
              </w:rPr>
              <w:fldChar w:fldCharType="separate"/>
            </w:r>
            <w:r w:rsidR="00F80116">
              <w:rPr>
                <w:noProof/>
                <w:webHidden/>
              </w:rPr>
              <w:t>12</w:t>
            </w:r>
            <w:r w:rsidR="00F80116">
              <w:rPr>
                <w:noProof/>
                <w:webHidden/>
              </w:rPr>
              <w:fldChar w:fldCharType="end"/>
            </w:r>
          </w:hyperlink>
        </w:p>
        <w:p w14:paraId="429C5DB0" w14:textId="301422F9" w:rsidR="00A750DC" w:rsidRDefault="00A750DC">
          <w:r w:rsidRPr="00357BA5">
            <w:rPr>
              <w:rFonts w:ascii="Times New Roman" w:hAnsi="Times New Roman" w:cs="Times New Roman"/>
              <w:b/>
              <w:bCs/>
              <w:noProof/>
              <w:sz w:val="24"/>
              <w:szCs w:val="24"/>
            </w:rPr>
            <w:fldChar w:fldCharType="end"/>
          </w:r>
        </w:p>
      </w:sdtContent>
    </w:sdt>
    <w:p w14:paraId="5E35209A" w14:textId="77777777" w:rsidR="00480910" w:rsidRPr="00C74D34" w:rsidRDefault="00480910">
      <w:pPr>
        <w:rPr>
          <w:rFonts w:ascii="Times New Roman" w:hAnsi="Times New Roman" w:cs="Times New Roman"/>
          <w:sz w:val="24"/>
          <w:szCs w:val="24"/>
        </w:rPr>
      </w:pPr>
    </w:p>
    <w:p w14:paraId="37309E7F" w14:textId="77777777" w:rsidR="00480910" w:rsidRPr="00C74D34" w:rsidRDefault="00480910">
      <w:pPr>
        <w:rPr>
          <w:rFonts w:ascii="Times New Roman" w:hAnsi="Times New Roman" w:cs="Times New Roman"/>
          <w:sz w:val="24"/>
          <w:szCs w:val="24"/>
        </w:rPr>
      </w:pPr>
      <w:r w:rsidRPr="00C74D34">
        <w:rPr>
          <w:rFonts w:ascii="Times New Roman" w:hAnsi="Times New Roman" w:cs="Times New Roman"/>
          <w:sz w:val="24"/>
          <w:szCs w:val="24"/>
        </w:rPr>
        <w:br w:type="page"/>
      </w:r>
    </w:p>
    <w:p w14:paraId="0FA214EF" w14:textId="09FCFEA9" w:rsidR="00FA080F" w:rsidRPr="00ED0D13" w:rsidRDefault="00FA080F" w:rsidP="00FA080F">
      <w:pPr>
        <w:pStyle w:val="Heading1"/>
        <w:rPr>
          <w:rFonts w:ascii="Avenir Next Demi Bold" w:hAnsi="Avenir Next Demi Bold"/>
          <w:color w:val="0E57C4" w:themeColor="background2" w:themeShade="80"/>
        </w:rPr>
      </w:pPr>
      <w:bookmarkStart w:id="1" w:name="_Toc501584761"/>
      <w:r w:rsidRPr="00ED0D13">
        <w:rPr>
          <w:rFonts w:ascii="Avenir Next Demi Bold" w:hAnsi="Avenir Next Demi Bold"/>
          <w:color w:val="0E57C4" w:themeColor="background2" w:themeShade="80"/>
        </w:rPr>
        <w:lastRenderedPageBreak/>
        <w:t>Introduction</w:t>
      </w:r>
      <w:bookmarkEnd w:id="1"/>
    </w:p>
    <w:p w14:paraId="2B18C490" w14:textId="619E9587" w:rsidR="001F2FF9" w:rsidRDefault="001F2FF9" w:rsidP="001F2FF9">
      <w:pPr>
        <w:rPr>
          <w:rFonts w:ascii="Times New Roman" w:hAnsi="Times New Roman" w:cs="Times New Roman"/>
          <w:sz w:val="24"/>
          <w:szCs w:val="24"/>
        </w:rPr>
      </w:pPr>
      <w:r w:rsidRPr="001F2FF9">
        <w:rPr>
          <w:rFonts w:ascii="Times New Roman" w:hAnsi="Times New Roman" w:cs="Times New Roman"/>
          <w:sz w:val="24"/>
          <w:szCs w:val="24"/>
        </w:rPr>
        <w:t xml:space="preserve">The </w:t>
      </w:r>
      <w:r w:rsidRPr="00ED0D13">
        <w:rPr>
          <w:rFonts w:ascii="Times New Roman" w:hAnsi="Times New Roman" w:cs="Times New Roman"/>
          <w:b/>
          <w:color w:val="0E57C4" w:themeColor="background2" w:themeShade="80"/>
          <w:sz w:val="24"/>
          <w:szCs w:val="24"/>
        </w:rPr>
        <w:t xml:space="preserve">Caregiver Reported Early Development </w:t>
      </w:r>
      <w:r w:rsidR="004B77FE" w:rsidRPr="00ED0D13">
        <w:rPr>
          <w:rFonts w:ascii="Times New Roman" w:hAnsi="Times New Roman" w:cs="Times New Roman"/>
          <w:b/>
          <w:color w:val="0E57C4" w:themeColor="background2" w:themeShade="80"/>
          <w:sz w:val="24"/>
          <w:szCs w:val="24"/>
        </w:rPr>
        <w:t xml:space="preserve">Instrument </w:t>
      </w:r>
      <w:r w:rsidRPr="00ED0D13">
        <w:rPr>
          <w:rFonts w:ascii="Times New Roman" w:hAnsi="Times New Roman" w:cs="Times New Roman"/>
          <w:b/>
          <w:color w:val="0E57C4" w:themeColor="background2" w:themeShade="80"/>
          <w:sz w:val="24"/>
          <w:szCs w:val="24"/>
        </w:rPr>
        <w:t>(CREDI)</w:t>
      </w:r>
      <w:r w:rsidRPr="001F2FF9">
        <w:rPr>
          <w:rFonts w:ascii="Times New Roman" w:hAnsi="Times New Roman" w:cs="Times New Roman"/>
          <w:sz w:val="24"/>
          <w:szCs w:val="24"/>
        </w:rPr>
        <w:t xml:space="preserve"> was designed to serve as a population-level measure of early childhood development (ECD) for children from birth to age three. As the name suggests, the CREDI exclusively relies on caregiver reports, and thus primarily focuses on milestones and behaviors that are easy for caregivers to understand, observe, and describe. </w:t>
      </w:r>
    </w:p>
    <w:p w14:paraId="6A14F19E" w14:textId="648F1ED4" w:rsidR="001F2FF9" w:rsidRDefault="001F2FF9" w:rsidP="001F2FF9">
      <w:pPr>
        <w:rPr>
          <w:rFonts w:ascii="Times New Roman" w:hAnsi="Times New Roman" w:cs="Times New Roman"/>
          <w:sz w:val="24"/>
          <w:szCs w:val="24"/>
        </w:rPr>
      </w:pPr>
      <w:r w:rsidRPr="001F2FF9">
        <w:rPr>
          <w:rFonts w:ascii="Times New Roman" w:hAnsi="Times New Roman" w:cs="Times New Roman"/>
          <w:sz w:val="24"/>
          <w:szCs w:val="24"/>
        </w:rPr>
        <w:t xml:space="preserve">We strongly encourage </w:t>
      </w:r>
      <w:r w:rsidR="00F27031">
        <w:rPr>
          <w:rFonts w:ascii="Times New Roman" w:hAnsi="Times New Roman" w:cs="Times New Roman"/>
          <w:sz w:val="24"/>
          <w:szCs w:val="24"/>
        </w:rPr>
        <w:t>teams</w:t>
      </w:r>
      <w:r w:rsidRPr="001F2FF9">
        <w:rPr>
          <w:rFonts w:ascii="Times New Roman" w:hAnsi="Times New Roman" w:cs="Times New Roman"/>
          <w:sz w:val="24"/>
          <w:szCs w:val="24"/>
        </w:rPr>
        <w:t xml:space="preserve"> to keep the following 5 principles in mind when using the CREDI: </w:t>
      </w:r>
    </w:p>
    <w:p w14:paraId="7899F694" w14:textId="77777777" w:rsidR="001F2FF9" w:rsidRDefault="001F2FF9" w:rsidP="001F2FF9">
      <w:pPr>
        <w:ind w:left="720"/>
        <w:rPr>
          <w:rFonts w:ascii="Times New Roman" w:hAnsi="Times New Roman" w:cs="Times New Roman"/>
          <w:sz w:val="24"/>
          <w:szCs w:val="24"/>
        </w:rPr>
      </w:pPr>
      <w:r w:rsidRPr="001F2FF9">
        <w:rPr>
          <w:rFonts w:ascii="Times New Roman" w:hAnsi="Times New Roman" w:cs="Times New Roman"/>
          <w:sz w:val="24"/>
          <w:szCs w:val="24"/>
        </w:rPr>
        <w:t xml:space="preserve">1. The CREDI is an open-source tool developed for the global community. There are no fees or royalties involved with using CREDI. </w:t>
      </w:r>
    </w:p>
    <w:p w14:paraId="15E5324F" w14:textId="77777777" w:rsidR="001F2FF9" w:rsidRDefault="001F2FF9" w:rsidP="001F2FF9">
      <w:pPr>
        <w:ind w:left="720"/>
        <w:rPr>
          <w:rFonts w:ascii="Times New Roman" w:hAnsi="Times New Roman" w:cs="Times New Roman"/>
          <w:sz w:val="24"/>
          <w:szCs w:val="24"/>
        </w:rPr>
      </w:pPr>
      <w:r w:rsidRPr="001F2FF9">
        <w:rPr>
          <w:rFonts w:ascii="Times New Roman" w:hAnsi="Times New Roman" w:cs="Times New Roman"/>
          <w:sz w:val="24"/>
          <w:szCs w:val="24"/>
        </w:rPr>
        <w:t xml:space="preserve">2. The CREDI has been tested in more than 15 high-, middle- and low-income countries, and is designed to be culturally and linguistically neutral. Adjustments of the tool to local contexts should not be necessary. In case some items seem too hard or not suitable, you should contact the CREDI research team before making adaptations. </w:t>
      </w:r>
    </w:p>
    <w:p w14:paraId="4CCDCEB7" w14:textId="1951CF6D" w:rsidR="001F2FF9" w:rsidRDefault="001F2FF9" w:rsidP="001F2FF9">
      <w:pPr>
        <w:ind w:left="720"/>
        <w:rPr>
          <w:rFonts w:ascii="Times New Roman" w:hAnsi="Times New Roman" w:cs="Times New Roman"/>
          <w:sz w:val="24"/>
          <w:szCs w:val="24"/>
        </w:rPr>
      </w:pPr>
      <w:r w:rsidRPr="001F2FF9">
        <w:rPr>
          <w:rFonts w:ascii="Times New Roman" w:hAnsi="Times New Roman" w:cs="Times New Roman"/>
          <w:sz w:val="24"/>
          <w:szCs w:val="24"/>
        </w:rPr>
        <w:t xml:space="preserve">3. There are two versions of the CREDI: A Short Form, which has exactly 20 questions for each child, and a more detailed Long Form which has up to 100 questions per child. For large-scale surveys and monitoring efforts, we recommend the use of the Short Form. For research </w:t>
      </w:r>
      <w:r w:rsidR="00D974B4">
        <w:rPr>
          <w:rFonts w:ascii="Times New Roman" w:hAnsi="Times New Roman" w:cs="Times New Roman"/>
          <w:sz w:val="24"/>
          <w:szCs w:val="24"/>
        </w:rPr>
        <w:t xml:space="preserve">and evaluation </w:t>
      </w:r>
      <w:r w:rsidRPr="001F2FF9">
        <w:rPr>
          <w:rFonts w:ascii="Times New Roman" w:hAnsi="Times New Roman" w:cs="Times New Roman"/>
          <w:sz w:val="24"/>
          <w:szCs w:val="24"/>
        </w:rPr>
        <w:t xml:space="preserve">projects, the Long Form will provide more domain-specific detail. </w:t>
      </w:r>
    </w:p>
    <w:p w14:paraId="6726C0CA" w14:textId="34A88C9C" w:rsidR="001F2FF9" w:rsidRDefault="001F2FF9" w:rsidP="001F2FF9">
      <w:pPr>
        <w:ind w:left="720"/>
        <w:rPr>
          <w:rFonts w:ascii="Times New Roman" w:hAnsi="Times New Roman" w:cs="Times New Roman"/>
          <w:sz w:val="24"/>
          <w:szCs w:val="24"/>
        </w:rPr>
      </w:pPr>
      <w:r w:rsidRPr="001F2FF9">
        <w:rPr>
          <w:rFonts w:ascii="Times New Roman" w:hAnsi="Times New Roman" w:cs="Times New Roman"/>
          <w:sz w:val="24"/>
          <w:szCs w:val="24"/>
        </w:rPr>
        <w:t>4. The CREDI Short Form creates a summary score for children’s</w:t>
      </w:r>
      <w:r w:rsidR="00D974B4">
        <w:rPr>
          <w:rFonts w:ascii="Times New Roman" w:hAnsi="Times New Roman" w:cs="Times New Roman"/>
          <w:sz w:val="24"/>
          <w:szCs w:val="24"/>
        </w:rPr>
        <w:t xml:space="preserve"> overall developmental status.  T</w:t>
      </w:r>
      <w:r w:rsidRPr="001F2FF9">
        <w:rPr>
          <w:rFonts w:ascii="Times New Roman" w:hAnsi="Times New Roman" w:cs="Times New Roman"/>
          <w:sz w:val="24"/>
          <w:szCs w:val="24"/>
        </w:rPr>
        <w:t xml:space="preserve">he Long Form creates domain-specific developmental scores. </w:t>
      </w:r>
    </w:p>
    <w:p w14:paraId="6F6CEB57" w14:textId="77777777" w:rsidR="001F2FF9" w:rsidRDefault="001F2FF9" w:rsidP="001F2FF9">
      <w:pPr>
        <w:ind w:left="720"/>
        <w:rPr>
          <w:rFonts w:ascii="Times New Roman" w:hAnsi="Times New Roman" w:cs="Times New Roman"/>
          <w:sz w:val="24"/>
          <w:szCs w:val="24"/>
        </w:rPr>
      </w:pPr>
      <w:r w:rsidRPr="001F2FF9">
        <w:rPr>
          <w:rFonts w:ascii="Times New Roman" w:hAnsi="Times New Roman" w:cs="Times New Roman"/>
          <w:sz w:val="24"/>
          <w:szCs w:val="24"/>
        </w:rPr>
        <w:t>5. The CREDI was designed as a population-level developmental assessment, and was not designed as an individual screening tool to detect early dev</w:t>
      </w:r>
      <w:r>
        <w:rPr>
          <w:rFonts w:ascii="Times New Roman" w:hAnsi="Times New Roman" w:cs="Times New Roman"/>
          <w:sz w:val="24"/>
          <w:szCs w:val="24"/>
        </w:rPr>
        <w:t>elopmental delays or disorders.</w:t>
      </w:r>
    </w:p>
    <w:p w14:paraId="3A3F71CB" w14:textId="3211B8AA" w:rsidR="001B2860" w:rsidRDefault="00204221" w:rsidP="001F2FF9">
      <w:pPr>
        <w:rPr>
          <w:rFonts w:ascii="Times New Roman" w:hAnsi="Times New Roman" w:cs="Times New Roman"/>
          <w:sz w:val="24"/>
          <w:szCs w:val="24"/>
        </w:rPr>
      </w:pPr>
      <w:r>
        <w:rPr>
          <w:rFonts w:ascii="Times New Roman" w:hAnsi="Times New Roman" w:cs="Times New Roman"/>
          <w:sz w:val="24"/>
          <w:szCs w:val="24"/>
        </w:rPr>
        <w:t xml:space="preserve">This </w:t>
      </w:r>
      <w:r w:rsidR="006A0E54">
        <w:rPr>
          <w:rFonts w:ascii="Times New Roman" w:hAnsi="Times New Roman" w:cs="Times New Roman"/>
          <w:b/>
          <w:color w:val="0E57C4" w:themeColor="background2" w:themeShade="80"/>
          <w:sz w:val="24"/>
          <w:szCs w:val="24"/>
        </w:rPr>
        <w:t>Assessor</w:t>
      </w:r>
      <w:r w:rsidRPr="00ED0D13">
        <w:rPr>
          <w:rFonts w:ascii="Times New Roman" w:hAnsi="Times New Roman" w:cs="Times New Roman"/>
          <w:b/>
          <w:color w:val="0E57C4" w:themeColor="background2" w:themeShade="80"/>
          <w:sz w:val="24"/>
          <w:szCs w:val="24"/>
        </w:rPr>
        <w:t xml:space="preserve"> Manual</w:t>
      </w:r>
      <w:r>
        <w:rPr>
          <w:rFonts w:ascii="Times New Roman" w:hAnsi="Times New Roman" w:cs="Times New Roman"/>
          <w:sz w:val="24"/>
          <w:szCs w:val="24"/>
        </w:rPr>
        <w:t xml:space="preserve"> was developed to </w:t>
      </w:r>
      <w:r w:rsidR="001B2860">
        <w:rPr>
          <w:rFonts w:ascii="Times New Roman" w:hAnsi="Times New Roman" w:cs="Times New Roman"/>
          <w:sz w:val="24"/>
          <w:szCs w:val="24"/>
        </w:rPr>
        <w:t xml:space="preserve">support the process of implementing the CREDI. This comprehensive document </w:t>
      </w:r>
      <w:r w:rsidR="00F27031">
        <w:rPr>
          <w:rFonts w:ascii="Times New Roman" w:hAnsi="Times New Roman" w:cs="Times New Roman"/>
          <w:sz w:val="24"/>
          <w:szCs w:val="24"/>
        </w:rPr>
        <w:t xml:space="preserve">is intended for use by data collectors (assessors) and </w:t>
      </w:r>
      <w:r w:rsidR="001B2860">
        <w:rPr>
          <w:rFonts w:ascii="Times New Roman" w:hAnsi="Times New Roman" w:cs="Times New Roman"/>
          <w:sz w:val="24"/>
          <w:szCs w:val="24"/>
        </w:rPr>
        <w:t xml:space="preserve">covers </w:t>
      </w:r>
      <w:r w:rsidR="00F27031">
        <w:rPr>
          <w:rFonts w:ascii="Times New Roman" w:hAnsi="Times New Roman" w:cs="Times New Roman"/>
          <w:sz w:val="24"/>
          <w:szCs w:val="24"/>
        </w:rPr>
        <w:t xml:space="preserve">how to implement the CREDI on the ground.  </w:t>
      </w:r>
      <w:r w:rsidR="00D974B4">
        <w:rPr>
          <w:rFonts w:ascii="Times New Roman" w:hAnsi="Times New Roman" w:cs="Times New Roman"/>
          <w:sz w:val="24"/>
          <w:szCs w:val="24"/>
        </w:rPr>
        <w:t>Other materials to support the CREDI’s use are available on our website.</w:t>
      </w:r>
    </w:p>
    <w:p w14:paraId="48F4038A" w14:textId="77777777" w:rsidR="001B2860" w:rsidRDefault="001F2FF9" w:rsidP="001F2FF9">
      <w:pPr>
        <w:rPr>
          <w:rFonts w:ascii="Times New Roman" w:hAnsi="Times New Roman" w:cs="Times New Roman"/>
          <w:sz w:val="24"/>
          <w:szCs w:val="24"/>
        </w:rPr>
      </w:pPr>
      <w:r w:rsidRPr="001F2FF9">
        <w:rPr>
          <w:rFonts w:ascii="Times New Roman" w:hAnsi="Times New Roman" w:cs="Times New Roman"/>
          <w:sz w:val="24"/>
          <w:szCs w:val="24"/>
        </w:rPr>
        <w:t xml:space="preserve">Sincerely, </w:t>
      </w:r>
    </w:p>
    <w:p w14:paraId="22CFF6B8" w14:textId="1E9EC54F" w:rsidR="00080B90" w:rsidRDefault="001F2FF9" w:rsidP="00080B90">
      <w:pPr>
        <w:rPr>
          <w:rFonts w:ascii="Times New Roman" w:hAnsi="Times New Roman" w:cs="Times New Roman"/>
          <w:sz w:val="24"/>
          <w:szCs w:val="24"/>
        </w:rPr>
      </w:pPr>
      <w:r w:rsidRPr="001F2FF9">
        <w:rPr>
          <w:rFonts w:ascii="Times New Roman" w:hAnsi="Times New Roman" w:cs="Times New Roman"/>
          <w:sz w:val="24"/>
          <w:szCs w:val="24"/>
        </w:rPr>
        <w:t>The CREDI Team</w:t>
      </w:r>
    </w:p>
    <w:p w14:paraId="59B7AC25" w14:textId="77777777" w:rsidR="00080B90" w:rsidRPr="00080B90" w:rsidRDefault="00080B90" w:rsidP="00080B90">
      <w:pPr>
        <w:rPr>
          <w:rFonts w:ascii="Times New Roman" w:hAnsi="Times New Roman" w:cs="Times New Roman"/>
          <w:sz w:val="24"/>
          <w:szCs w:val="24"/>
        </w:rPr>
      </w:pPr>
    </w:p>
    <w:p w14:paraId="43B1D0A5" w14:textId="77777777" w:rsidR="00F27031" w:rsidRDefault="00F27031">
      <w:pPr>
        <w:rPr>
          <w:rFonts w:ascii="Avenir Next Demi Bold" w:hAnsi="Avenir Next Demi Bold"/>
          <w:caps/>
          <w:color w:val="0E57C4" w:themeColor="background2" w:themeShade="80"/>
          <w:spacing w:val="20"/>
          <w:sz w:val="44"/>
          <w:szCs w:val="28"/>
        </w:rPr>
      </w:pPr>
      <w:r>
        <w:rPr>
          <w:rFonts w:ascii="Avenir Next Demi Bold" w:hAnsi="Avenir Next Demi Bold"/>
          <w:color w:val="0E57C4" w:themeColor="background2" w:themeShade="80"/>
        </w:rPr>
        <w:br w:type="page"/>
      </w:r>
    </w:p>
    <w:p w14:paraId="1E962CAD" w14:textId="1BDB35F6" w:rsidR="00FA080F" w:rsidRPr="00ED0D13" w:rsidRDefault="00FA080F" w:rsidP="00FA080F">
      <w:pPr>
        <w:pStyle w:val="Heading1"/>
        <w:rPr>
          <w:rFonts w:ascii="Avenir Next Demi Bold" w:hAnsi="Avenir Next Demi Bold"/>
          <w:color w:val="0E57C4" w:themeColor="background2" w:themeShade="80"/>
        </w:rPr>
      </w:pPr>
      <w:bookmarkStart w:id="2" w:name="_Toc501584762"/>
      <w:r w:rsidRPr="00ED0D13">
        <w:rPr>
          <w:rFonts w:ascii="Avenir Next Demi Bold" w:hAnsi="Avenir Next Demi Bold"/>
          <w:color w:val="0E57C4" w:themeColor="background2" w:themeShade="80"/>
        </w:rPr>
        <w:lastRenderedPageBreak/>
        <w:t>CREDI Policies and Procedures</w:t>
      </w:r>
      <w:bookmarkEnd w:id="2"/>
    </w:p>
    <w:p w14:paraId="16211C3A" w14:textId="23F97977" w:rsidR="00C74D34" w:rsidRPr="00C74D34" w:rsidRDefault="00E860A1">
      <w:pPr>
        <w:rPr>
          <w:rFonts w:ascii="Times New Roman" w:hAnsi="Times New Roman" w:cs="Times New Roman"/>
          <w:sz w:val="24"/>
          <w:szCs w:val="24"/>
        </w:rPr>
      </w:pPr>
      <w:r>
        <w:rPr>
          <w:rFonts w:ascii="Times New Roman" w:hAnsi="Times New Roman" w:cs="Times New Roman"/>
          <w:sz w:val="24"/>
          <w:szCs w:val="24"/>
        </w:rPr>
        <w:t>B</w:t>
      </w:r>
      <w:r w:rsidR="00456ED8">
        <w:rPr>
          <w:rFonts w:ascii="Times New Roman" w:hAnsi="Times New Roman" w:cs="Times New Roman"/>
          <w:sz w:val="24"/>
          <w:szCs w:val="24"/>
        </w:rPr>
        <w:t xml:space="preserve">elow is a list of </w:t>
      </w:r>
      <w:r w:rsidR="00972DF9">
        <w:rPr>
          <w:rFonts w:ascii="Times New Roman" w:hAnsi="Times New Roman" w:cs="Times New Roman"/>
          <w:sz w:val="24"/>
          <w:szCs w:val="24"/>
        </w:rPr>
        <w:t xml:space="preserve">general </w:t>
      </w:r>
      <w:r w:rsidR="00456ED8">
        <w:rPr>
          <w:rFonts w:ascii="Times New Roman" w:hAnsi="Times New Roman" w:cs="Times New Roman"/>
          <w:sz w:val="24"/>
          <w:szCs w:val="24"/>
        </w:rPr>
        <w:t>policies and procedures for i</w:t>
      </w:r>
      <w:r w:rsidR="00C842CF">
        <w:rPr>
          <w:rFonts w:ascii="Times New Roman" w:hAnsi="Times New Roman" w:cs="Times New Roman"/>
          <w:sz w:val="24"/>
          <w:szCs w:val="24"/>
        </w:rPr>
        <w:t xml:space="preserve">mplementing </w:t>
      </w:r>
      <w:r w:rsidR="00994C08">
        <w:rPr>
          <w:rFonts w:ascii="Times New Roman" w:hAnsi="Times New Roman" w:cs="Times New Roman"/>
          <w:sz w:val="24"/>
          <w:szCs w:val="24"/>
        </w:rPr>
        <w:t>the CREDI.</w:t>
      </w:r>
    </w:p>
    <w:p w14:paraId="1605D1B4" w14:textId="31218FF5" w:rsidR="005C7D19" w:rsidRPr="00ED0D13" w:rsidRDefault="005C7D19" w:rsidP="00ED0D13">
      <w:pPr>
        <w:pStyle w:val="Heading2"/>
        <w:jc w:val="left"/>
        <w:rPr>
          <w:rFonts w:ascii="Avenir Next Demi Bold" w:hAnsi="Avenir Next Demi Bold"/>
          <w:color w:val="0E57C4" w:themeColor="background2" w:themeShade="80"/>
        </w:rPr>
      </w:pPr>
      <w:bookmarkStart w:id="3" w:name="_Toc501584763"/>
      <w:r w:rsidRPr="00ED0D13">
        <w:rPr>
          <w:rFonts w:ascii="Avenir Next Demi Bold" w:hAnsi="Avenir Next Demi Bold"/>
          <w:color w:val="0E57C4" w:themeColor="background2" w:themeShade="80"/>
        </w:rPr>
        <w:t>A. General Guidelines</w:t>
      </w:r>
      <w:r w:rsidR="006A0E54">
        <w:rPr>
          <w:rFonts w:ascii="Avenir Next Demi Bold" w:hAnsi="Avenir Next Demi Bold"/>
          <w:color w:val="0E57C4" w:themeColor="background2" w:themeShade="80"/>
        </w:rPr>
        <w:t xml:space="preserve"> &amp; definitions</w:t>
      </w:r>
      <w:bookmarkEnd w:id="3"/>
    </w:p>
    <w:p w14:paraId="0A0F9972" w14:textId="70E0F616" w:rsidR="005C7D19" w:rsidRPr="005C7D19" w:rsidRDefault="006A0E54" w:rsidP="005C7D19">
      <w:pPr>
        <w:rPr>
          <w:rFonts w:ascii="Times New Roman" w:hAnsi="Times New Roman" w:cs="Times New Roman"/>
          <w:sz w:val="24"/>
          <w:szCs w:val="24"/>
        </w:rPr>
      </w:pPr>
      <w:r>
        <w:rPr>
          <w:rFonts w:ascii="Times New Roman" w:hAnsi="Times New Roman" w:cs="Times New Roman"/>
          <w:sz w:val="24"/>
          <w:szCs w:val="24"/>
        </w:rPr>
        <w:t xml:space="preserve">As noted above, the CREDI includes two different Forms: a </w:t>
      </w:r>
      <w:r w:rsidRPr="002B048C">
        <w:rPr>
          <w:rFonts w:ascii="Times New Roman" w:hAnsi="Times New Roman" w:cs="Times New Roman"/>
          <w:b/>
          <w:color w:val="0E57C4" w:themeColor="background2" w:themeShade="80"/>
          <w:sz w:val="24"/>
          <w:szCs w:val="24"/>
        </w:rPr>
        <w:t>Short Form</w:t>
      </w:r>
      <w:r>
        <w:rPr>
          <w:rFonts w:ascii="Times New Roman" w:hAnsi="Times New Roman" w:cs="Times New Roman"/>
          <w:sz w:val="24"/>
          <w:szCs w:val="24"/>
        </w:rPr>
        <w:t xml:space="preserve"> for large-scale monitoring efforts and a </w:t>
      </w:r>
      <w:r w:rsidRPr="002B048C">
        <w:rPr>
          <w:rFonts w:ascii="Times New Roman" w:hAnsi="Times New Roman" w:cs="Times New Roman"/>
          <w:b/>
          <w:color w:val="0E57C4" w:themeColor="background2" w:themeShade="80"/>
          <w:sz w:val="24"/>
          <w:szCs w:val="24"/>
        </w:rPr>
        <w:t>Long Form</w:t>
      </w:r>
      <w:r>
        <w:rPr>
          <w:rFonts w:ascii="Times New Roman" w:hAnsi="Times New Roman" w:cs="Times New Roman"/>
          <w:sz w:val="24"/>
          <w:szCs w:val="24"/>
        </w:rPr>
        <w:t xml:space="preserve"> for research and evaluation purposes.  For both Forms, th</w:t>
      </w:r>
      <w:r w:rsidR="007B11A0" w:rsidRPr="007B11A0">
        <w:rPr>
          <w:rFonts w:ascii="Times New Roman" w:hAnsi="Times New Roman" w:cs="Times New Roman"/>
          <w:sz w:val="24"/>
          <w:szCs w:val="24"/>
        </w:rPr>
        <w:t xml:space="preserve">e </w:t>
      </w:r>
      <w:r>
        <w:rPr>
          <w:rFonts w:ascii="Times New Roman" w:hAnsi="Times New Roman" w:cs="Times New Roman"/>
          <w:b/>
          <w:color w:val="0E57C4" w:themeColor="background2" w:themeShade="80"/>
          <w:sz w:val="24"/>
          <w:szCs w:val="24"/>
        </w:rPr>
        <w:t>assessor</w:t>
      </w:r>
      <w:r w:rsidR="009D6068" w:rsidRPr="007B11A0">
        <w:rPr>
          <w:rFonts w:ascii="Times New Roman" w:hAnsi="Times New Roman" w:cs="Times New Roman"/>
          <w:sz w:val="24"/>
          <w:szCs w:val="24"/>
        </w:rPr>
        <w:t xml:space="preserve"> </w:t>
      </w:r>
      <w:r w:rsidR="00994C08">
        <w:rPr>
          <w:rFonts w:ascii="Times New Roman" w:hAnsi="Times New Roman" w:cs="Times New Roman"/>
          <w:sz w:val="24"/>
          <w:szCs w:val="24"/>
        </w:rPr>
        <w:t>is</w:t>
      </w:r>
      <w:r w:rsidR="00994C08" w:rsidRPr="007B11A0">
        <w:rPr>
          <w:rFonts w:ascii="Times New Roman" w:hAnsi="Times New Roman" w:cs="Times New Roman"/>
          <w:sz w:val="24"/>
          <w:szCs w:val="24"/>
        </w:rPr>
        <w:t xml:space="preserve"> </w:t>
      </w:r>
      <w:r w:rsidR="009D6068" w:rsidRPr="007B11A0">
        <w:rPr>
          <w:rFonts w:ascii="Times New Roman" w:hAnsi="Times New Roman" w:cs="Times New Roman"/>
          <w:sz w:val="24"/>
          <w:szCs w:val="24"/>
        </w:rPr>
        <w:t xml:space="preserve">the person who </w:t>
      </w:r>
      <w:r w:rsidR="007B11A0" w:rsidRPr="007B11A0">
        <w:rPr>
          <w:rFonts w:ascii="Times New Roman" w:hAnsi="Times New Roman" w:cs="Times New Roman"/>
          <w:sz w:val="24"/>
          <w:szCs w:val="24"/>
        </w:rPr>
        <w:t>will be asking the survey questions to caregivers and recording</w:t>
      </w:r>
      <w:r w:rsidR="007B11A0">
        <w:rPr>
          <w:rFonts w:ascii="Times New Roman" w:hAnsi="Times New Roman" w:cs="Times New Roman"/>
          <w:sz w:val="24"/>
          <w:szCs w:val="24"/>
        </w:rPr>
        <w:t xml:space="preserve"> the data from these inter</w:t>
      </w:r>
      <w:r w:rsidR="007B11A0" w:rsidRPr="007B11A0">
        <w:rPr>
          <w:rFonts w:ascii="Times New Roman" w:hAnsi="Times New Roman" w:cs="Times New Roman"/>
          <w:sz w:val="24"/>
          <w:szCs w:val="24"/>
        </w:rPr>
        <w:t>views.</w:t>
      </w:r>
      <w:r w:rsidR="007B11A0">
        <w:rPr>
          <w:rFonts w:ascii="Times New Roman" w:hAnsi="Times New Roman" w:cs="Times New Roman"/>
          <w:sz w:val="24"/>
          <w:szCs w:val="24"/>
        </w:rPr>
        <w:t xml:space="preserve"> </w:t>
      </w:r>
      <w:r w:rsidR="005C7D19" w:rsidRPr="005C7D19">
        <w:rPr>
          <w:rFonts w:ascii="Times New Roman" w:hAnsi="Times New Roman" w:cs="Times New Roman"/>
          <w:sz w:val="24"/>
          <w:szCs w:val="24"/>
        </w:rPr>
        <w:t xml:space="preserve">The </w:t>
      </w:r>
      <w:r w:rsidR="005C7D19" w:rsidRPr="00ED0D13">
        <w:rPr>
          <w:rFonts w:ascii="Times New Roman" w:hAnsi="Times New Roman" w:cs="Times New Roman"/>
          <w:b/>
          <w:color w:val="0E57C4" w:themeColor="background2" w:themeShade="80"/>
          <w:sz w:val="24"/>
          <w:szCs w:val="24"/>
        </w:rPr>
        <w:t>target child</w:t>
      </w:r>
      <w:r w:rsidR="005C7D19" w:rsidRPr="005C7D19">
        <w:rPr>
          <w:rFonts w:ascii="Times New Roman" w:hAnsi="Times New Roman" w:cs="Times New Roman"/>
          <w:sz w:val="24"/>
          <w:szCs w:val="24"/>
        </w:rPr>
        <w:t xml:space="preserve"> is the child who has been identified in the study protocol as being the</w:t>
      </w:r>
      <w:r w:rsid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subject of the interview. Although study- or sample-specific criteria may apply when selecting the target children,</w:t>
      </w:r>
      <w:r w:rsid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the CREDI is designed to be administered to all children in the 0 to &lt;</w:t>
      </w:r>
      <w:r w:rsidR="007B11A0">
        <w:rPr>
          <w:rFonts w:ascii="Times New Roman" w:hAnsi="Times New Roman" w:cs="Times New Roman"/>
          <w:sz w:val="24"/>
          <w:szCs w:val="24"/>
        </w:rPr>
        <w:t xml:space="preserve"> </w:t>
      </w:r>
      <w:proofErr w:type="gramStart"/>
      <w:r w:rsidR="005C7D19" w:rsidRPr="005C7D19">
        <w:rPr>
          <w:rFonts w:ascii="Times New Roman" w:hAnsi="Times New Roman" w:cs="Times New Roman"/>
          <w:sz w:val="24"/>
          <w:szCs w:val="24"/>
        </w:rPr>
        <w:t>3</w:t>
      </w:r>
      <w:r w:rsidR="00994C08">
        <w:rPr>
          <w:rFonts w:ascii="Times New Roman" w:hAnsi="Times New Roman" w:cs="Times New Roman"/>
          <w:sz w:val="24"/>
          <w:szCs w:val="24"/>
        </w:rPr>
        <w:t xml:space="preserve"> year</w:t>
      </w:r>
      <w:proofErr w:type="gramEnd"/>
      <w:r w:rsidR="005C7D19" w:rsidRPr="005C7D19">
        <w:rPr>
          <w:rFonts w:ascii="Times New Roman" w:hAnsi="Times New Roman" w:cs="Times New Roman"/>
          <w:sz w:val="24"/>
          <w:szCs w:val="24"/>
        </w:rPr>
        <w:t xml:space="preserve"> age range, regardless of disability status,</w:t>
      </w:r>
      <w:r w:rsid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culture, language, etc. All CREDI items include text referring to “the child.” Assessors should feel free to replace the</w:t>
      </w:r>
      <w:r w:rsid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text of “the child” with the target child’s first name or with “he” or “she” in order to reduce the formality of the</w:t>
      </w:r>
      <w:r w:rsid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interview.</w:t>
      </w:r>
    </w:p>
    <w:p w14:paraId="0C647930" w14:textId="1F60B988" w:rsidR="005C7D19" w:rsidRPr="005C7D19" w:rsidRDefault="00994C08" w:rsidP="005C7D19">
      <w:pPr>
        <w:rPr>
          <w:rFonts w:ascii="Times New Roman" w:hAnsi="Times New Roman" w:cs="Times New Roman"/>
          <w:sz w:val="24"/>
          <w:szCs w:val="24"/>
        </w:rPr>
      </w:pPr>
      <w:r w:rsidRPr="005C7D19">
        <w:rPr>
          <w:rFonts w:ascii="Times New Roman" w:hAnsi="Times New Roman" w:cs="Times New Roman"/>
          <w:sz w:val="24"/>
          <w:szCs w:val="24"/>
        </w:rPr>
        <w:t xml:space="preserve">All items on the CREDI are addressed to the primary caregiver of the target child, </w:t>
      </w:r>
      <w:r>
        <w:rPr>
          <w:rFonts w:ascii="Times New Roman" w:hAnsi="Times New Roman" w:cs="Times New Roman"/>
          <w:sz w:val="24"/>
          <w:szCs w:val="24"/>
        </w:rPr>
        <w:t xml:space="preserve">and are not based on any direct </w:t>
      </w:r>
      <w:r w:rsidRPr="005C7D19">
        <w:rPr>
          <w:rFonts w:ascii="Times New Roman" w:hAnsi="Times New Roman" w:cs="Times New Roman"/>
          <w:sz w:val="24"/>
          <w:szCs w:val="24"/>
        </w:rPr>
        <w:t xml:space="preserve">interactions with the child. </w:t>
      </w:r>
      <w:r w:rsidR="005C7D19" w:rsidRPr="005C7D19">
        <w:rPr>
          <w:rFonts w:ascii="Times New Roman" w:hAnsi="Times New Roman" w:cs="Times New Roman"/>
          <w:sz w:val="24"/>
          <w:szCs w:val="24"/>
        </w:rPr>
        <w:t xml:space="preserve">The </w:t>
      </w:r>
      <w:r w:rsidR="005C7D19" w:rsidRPr="00ED0D13">
        <w:rPr>
          <w:rFonts w:ascii="Times New Roman" w:hAnsi="Times New Roman" w:cs="Times New Roman"/>
          <w:b/>
          <w:color w:val="0E57C4" w:themeColor="background2" w:themeShade="80"/>
          <w:sz w:val="24"/>
          <w:szCs w:val="24"/>
        </w:rPr>
        <w:t>primary caregiver</w:t>
      </w:r>
      <w:r w:rsidR="005C7D19" w:rsidRPr="005C7D19">
        <w:rPr>
          <w:rFonts w:ascii="Times New Roman" w:hAnsi="Times New Roman" w:cs="Times New Roman"/>
          <w:sz w:val="24"/>
          <w:szCs w:val="24"/>
        </w:rPr>
        <w:t xml:space="preserve"> is the person who cares for the target child most often a</w:t>
      </w:r>
      <w:r w:rsidR="005C7D19">
        <w:rPr>
          <w:rFonts w:ascii="Times New Roman" w:hAnsi="Times New Roman" w:cs="Times New Roman"/>
          <w:sz w:val="24"/>
          <w:szCs w:val="24"/>
        </w:rPr>
        <w:t xml:space="preserve">nd who knows the most about his </w:t>
      </w:r>
      <w:r w:rsidR="005C7D19" w:rsidRPr="005C7D19">
        <w:rPr>
          <w:rFonts w:ascii="Times New Roman" w:hAnsi="Times New Roman" w:cs="Times New Roman"/>
          <w:sz w:val="24"/>
          <w:szCs w:val="24"/>
        </w:rPr>
        <w:t>or her abilities and behavior. Although the primary caregiver is often the mother, this is not always the case. If the</w:t>
      </w:r>
      <w:r w:rsid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father, sibling, grandparent, or neighbor cares for the child more than the mother, than this person should be</w:t>
      </w:r>
      <w:r w:rsid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considered the primary caregiver and be interviewed.</w:t>
      </w:r>
    </w:p>
    <w:p w14:paraId="1D8C7973" w14:textId="5D9437E5" w:rsidR="005C7D19" w:rsidRPr="005C7D19" w:rsidRDefault="005C7D19" w:rsidP="005C7D19">
      <w:pPr>
        <w:rPr>
          <w:rFonts w:ascii="Times New Roman" w:hAnsi="Times New Roman" w:cs="Times New Roman"/>
          <w:sz w:val="24"/>
          <w:szCs w:val="24"/>
        </w:rPr>
      </w:pPr>
      <w:r w:rsidRPr="005C7D19">
        <w:rPr>
          <w:rFonts w:ascii="Times New Roman" w:hAnsi="Times New Roman" w:cs="Times New Roman"/>
          <w:sz w:val="24"/>
          <w:szCs w:val="24"/>
        </w:rPr>
        <w:t xml:space="preserve">For all CREDI items, there are three response options: </w:t>
      </w:r>
      <w:r w:rsidRPr="00ED0D13">
        <w:rPr>
          <w:rFonts w:ascii="Times New Roman" w:hAnsi="Times New Roman" w:cs="Times New Roman"/>
          <w:b/>
          <w:color w:val="0E57C4" w:themeColor="background2" w:themeShade="80"/>
          <w:sz w:val="24"/>
          <w:szCs w:val="24"/>
        </w:rPr>
        <w:t>Yes</w:t>
      </w:r>
      <w:r w:rsidRPr="005C7D19">
        <w:rPr>
          <w:rFonts w:ascii="Times New Roman" w:hAnsi="Times New Roman" w:cs="Times New Roman"/>
          <w:sz w:val="24"/>
          <w:szCs w:val="24"/>
        </w:rPr>
        <w:t xml:space="preserve">, </w:t>
      </w:r>
      <w:r w:rsidRPr="00ED0D13">
        <w:rPr>
          <w:rFonts w:ascii="Times New Roman" w:hAnsi="Times New Roman" w:cs="Times New Roman"/>
          <w:b/>
          <w:color w:val="0E57C4" w:themeColor="background2" w:themeShade="80"/>
          <w:sz w:val="24"/>
          <w:szCs w:val="24"/>
        </w:rPr>
        <w:t>No</w:t>
      </w:r>
      <w:r w:rsidRPr="005C7D19">
        <w:rPr>
          <w:rFonts w:ascii="Times New Roman" w:hAnsi="Times New Roman" w:cs="Times New Roman"/>
          <w:sz w:val="24"/>
          <w:szCs w:val="24"/>
        </w:rPr>
        <w:t xml:space="preserve">, and </w:t>
      </w:r>
      <w:r w:rsidRPr="00ED0D13">
        <w:rPr>
          <w:rFonts w:ascii="Times New Roman" w:hAnsi="Times New Roman" w:cs="Times New Roman"/>
          <w:b/>
          <w:color w:val="0E57C4" w:themeColor="background2" w:themeShade="80"/>
          <w:sz w:val="24"/>
          <w:szCs w:val="24"/>
        </w:rPr>
        <w:t>Don’t Know</w:t>
      </w:r>
      <w:r w:rsidRPr="005C7D19">
        <w:rPr>
          <w:rFonts w:ascii="Times New Roman" w:hAnsi="Times New Roman" w:cs="Times New Roman"/>
          <w:sz w:val="24"/>
          <w:szCs w:val="24"/>
        </w:rPr>
        <w:t>. Whenever possible, caregivers should</w:t>
      </w:r>
      <w:r>
        <w:rPr>
          <w:rFonts w:ascii="Times New Roman" w:hAnsi="Times New Roman" w:cs="Times New Roman"/>
          <w:sz w:val="24"/>
          <w:szCs w:val="24"/>
        </w:rPr>
        <w:t xml:space="preserve"> </w:t>
      </w:r>
      <w:r w:rsidRPr="005C7D19">
        <w:rPr>
          <w:rFonts w:ascii="Times New Roman" w:hAnsi="Times New Roman" w:cs="Times New Roman"/>
          <w:sz w:val="24"/>
          <w:szCs w:val="24"/>
        </w:rPr>
        <w:t>be encouraged to respond with either Yes or No to avoid missing data. Don’t Know should only be used when the</w:t>
      </w:r>
      <w:r>
        <w:rPr>
          <w:rFonts w:ascii="Times New Roman" w:hAnsi="Times New Roman" w:cs="Times New Roman"/>
          <w:sz w:val="24"/>
          <w:szCs w:val="24"/>
        </w:rPr>
        <w:t xml:space="preserve"> </w:t>
      </w:r>
      <w:r w:rsidRPr="005C7D19">
        <w:rPr>
          <w:rFonts w:ascii="Times New Roman" w:hAnsi="Times New Roman" w:cs="Times New Roman"/>
          <w:sz w:val="24"/>
          <w:szCs w:val="24"/>
        </w:rPr>
        <w:t>caregiver is unfamiliar with the child’s behavior or skills in a particular area and cannot accurately respond using</w:t>
      </w:r>
      <w:r>
        <w:rPr>
          <w:rFonts w:ascii="Times New Roman" w:hAnsi="Times New Roman" w:cs="Times New Roman"/>
          <w:sz w:val="24"/>
          <w:szCs w:val="24"/>
        </w:rPr>
        <w:t xml:space="preserve"> </w:t>
      </w:r>
      <w:r w:rsidRPr="005C7D19">
        <w:rPr>
          <w:rFonts w:ascii="Times New Roman" w:hAnsi="Times New Roman" w:cs="Times New Roman"/>
          <w:sz w:val="24"/>
          <w:szCs w:val="24"/>
        </w:rPr>
        <w:t>Yes or No.</w:t>
      </w:r>
    </w:p>
    <w:p w14:paraId="4AC2ED3E" w14:textId="1B9B3115" w:rsidR="005C7D19" w:rsidRPr="00ED0D13" w:rsidRDefault="00972DF9" w:rsidP="00ED0D13">
      <w:pPr>
        <w:pStyle w:val="Heading2"/>
        <w:jc w:val="left"/>
        <w:rPr>
          <w:rFonts w:ascii="Avenir Next Demi Bold" w:hAnsi="Avenir Next Demi Bold"/>
          <w:color w:val="0E57C4" w:themeColor="background2" w:themeShade="80"/>
        </w:rPr>
      </w:pPr>
      <w:bookmarkStart w:id="4" w:name="_Toc501584764"/>
      <w:r>
        <w:rPr>
          <w:rFonts w:ascii="Avenir Next Demi Bold" w:hAnsi="Avenir Next Demi Bold"/>
          <w:color w:val="0E57C4" w:themeColor="background2" w:themeShade="80"/>
        </w:rPr>
        <w:t>B</w:t>
      </w:r>
      <w:r w:rsidR="005C7D19" w:rsidRPr="00ED0D13">
        <w:rPr>
          <w:rFonts w:ascii="Avenir Next Demi Bold" w:hAnsi="Avenir Next Demi Bold"/>
          <w:color w:val="0E57C4" w:themeColor="background2" w:themeShade="80"/>
        </w:rPr>
        <w:t>. Mode of Administration</w:t>
      </w:r>
      <w:bookmarkEnd w:id="4"/>
    </w:p>
    <w:p w14:paraId="57ED33A3" w14:textId="73D3993A" w:rsidR="006A0E54" w:rsidRDefault="005C7D19" w:rsidP="005C7D19">
      <w:pPr>
        <w:rPr>
          <w:rFonts w:ascii="Times New Roman" w:hAnsi="Times New Roman" w:cs="Times New Roman"/>
          <w:sz w:val="24"/>
          <w:szCs w:val="24"/>
        </w:rPr>
      </w:pPr>
      <w:r w:rsidRPr="005C7D19">
        <w:rPr>
          <w:rFonts w:ascii="Times New Roman" w:hAnsi="Times New Roman" w:cs="Times New Roman"/>
          <w:sz w:val="24"/>
          <w:szCs w:val="24"/>
        </w:rPr>
        <w:t>The Short Form and the Long Form can both be administered in diffe</w:t>
      </w:r>
      <w:r>
        <w:rPr>
          <w:rFonts w:ascii="Times New Roman" w:hAnsi="Times New Roman" w:cs="Times New Roman"/>
          <w:sz w:val="24"/>
          <w:szCs w:val="24"/>
        </w:rPr>
        <w:t xml:space="preserve">rent ways. To date, two primary </w:t>
      </w:r>
      <w:r w:rsidRPr="005C7D19">
        <w:rPr>
          <w:rFonts w:ascii="Times New Roman" w:hAnsi="Times New Roman" w:cs="Times New Roman"/>
          <w:sz w:val="24"/>
          <w:szCs w:val="24"/>
        </w:rPr>
        <w:t xml:space="preserve">modes of administration have been used: in-person interviews and </w:t>
      </w:r>
      <w:r w:rsidR="00813208">
        <w:rPr>
          <w:rFonts w:ascii="Times New Roman" w:hAnsi="Times New Roman" w:cs="Times New Roman"/>
          <w:sz w:val="24"/>
          <w:szCs w:val="24"/>
        </w:rPr>
        <w:t>written</w:t>
      </w:r>
      <w:r w:rsidR="00813208" w:rsidRPr="005C7D19">
        <w:rPr>
          <w:rFonts w:ascii="Times New Roman" w:hAnsi="Times New Roman" w:cs="Times New Roman"/>
          <w:sz w:val="24"/>
          <w:szCs w:val="24"/>
        </w:rPr>
        <w:t xml:space="preserve"> </w:t>
      </w:r>
      <w:r w:rsidRPr="005C7D19">
        <w:rPr>
          <w:rFonts w:ascii="Times New Roman" w:hAnsi="Times New Roman" w:cs="Times New Roman"/>
          <w:sz w:val="24"/>
          <w:szCs w:val="24"/>
        </w:rPr>
        <w:t xml:space="preserve">surveys. Using the </w:t>
      </w:r>
      <w:r w:rsidRPr="00ED0D13">
        <w:rPr>
          <w:rFonts w:ascii="Times New Roman" w:hAnsi="Times New Roman" w:cs="Times New Roman"/>
          <w:b/>
          <w:color w:val="0E57C4" w:themeColor="background2" w:themeShade="80"/>
          <w:sz w:val="24"/>
          <w:szCs w:val="24"/>
        </w:rPr>
        <w:t>in-person interview</w:t>
      </w:r>
      <w:r w:rsidRPr="005C7D19">
        <w:rPr>
          <w:rFonts w:ascii="Times New Roman" w:hAnsi="Times New Roman" w:cs="Times New Roman"/>
          <w:sz w:val="24"/>
          <w:szCs w:val="24"/>
        </w:rPr>
        <w:t xml:space="preserve">, </w:t>
      </w:r>
      <w:r w:rsidR="006A0E54">
        <w:rPr>
          <w:rFonts w:ascii="Times New Roman" w:hAnsi="Times New Roman" w:cs="Times New Roman"/>
          <w:sz w:val="24"/>
          <w:szCs w:val="24"/>
        </w:rPr>
        <w:t xml:space="preserve">the assessor </w:t>
      </w:r>
      <w:r w:rsidRPr="005C7D19">
        <w:rPr>
          <w:rFonts w:ascii="Times New Roman" w:hAnsi="Times New Roman" w:cs="Times New Roman"/>
          <w:sz w:val="24"/>
          <w:szCs w:val="24"/>
        </w:rPr>
        <w:t>asks each CREDI item out loud to the caregiver, who then responds verbally by saying</w:t>
      </w:r>
      <w:r>
        <w:rPr>
          <w:rFonts w:ascii="Times New Roman" w:hAnsi="Times New Roman" w:cs="Times New Roman"/>
          <w:sz w:val="24"/>
          <w:szCs w:val="24"/>
        </w:rPr>
        <w:t xml:space="preserve"> </w:t>
      </w:r>
      <w:r w:rsidRPr="005C7D19">
        <w:rPr>
          <w:rFonts w:ascii="Times New Roman" w:hAnsi="Times New Roman" w:cs="Times New Roman"/>
          <w:sz w:val="24"/>
          <w:szCs w:val="24"/>
        </w:rPr>
        <w:t xml:space="preserve">Yes, No, or Don’t Know. This verbal response is then recorded by the </w:t>
      </w:r>
      <w:r w:rsidR="006A0E54">
        <w:rPr>
          <w:rFonts w:ascii="Times New Roman" w:hAnsi="Times New Roman" w:cs="Times New Roman"/>
          <w:sz w:val="24"/>
          <w:szCs w:val="24"/>
        </w:rPr>
        <w:t>assessor</w:t>
      </w:r>
      <w:r w:rsidR="00C00639">
        <w:rPr>
          <w:rFonts w:ascii="Times New Roman" w:hAnsi="Times New Roman" w:cs="Times New Roman"/>
          <w:sz w:val="24"/>
          <w:szCs w:val="24"/>
        </w:rPr>
        <w:t xml:space="preserve"> either on the printed paper </w:t>
      </w:r>
      <w:r w:rsidR="00813208">
        <w:rPr>
          <w:rFonts w:ascii="Times New Roman" w:hAnsi="Times New Roman" w:cs="Times New Roman"/>
          <w:sz w:val="24"/>
          <w:szCs w:val="24"/>
        </w:rPr>
        <w:t>Short and Long Forms</w:t>
      </w:r>
      <w:r w:rsidR="006A0E54">
        <w:rPr>
          <w:rFonts w:ascii="Times New Roman" w:hAnsi="Times New Roman" w:cs="Times New Roman"/>
          <w:sz w:val="24"/>
          <w:szCs w:val="24"/>
        </w:rPr>
        <w:t xml:space="preserve"> </w:t>
      </w:r>
      <w:r w:rsidR="00C00639">
        <w:rPr>
          <w:rFonts w:ascii="Times New Roman" w:hAnsi="Times New Roman" w:cs="Times New Roman"/>
          <w:sz w:val="24"/>
          <w:szCs w:val="24"/>
        </w:rPr>
        <w:t>provided on the CREDI website, or through some other study-specific mode of data collection (e.g., a programed tablet app)</w:t>
      </w:r>
      <w:r w:rsidRPr="005C7D19">
        <w:rPr>
          <w:rFonts w:ascii="Times New Roman" w:hAnsi="Times New Roman" w:cs="Times New Roman"/>
          <w:sz w:val="24"/>
          <w:szCs w:val="24"/>
        </w:rPr>
        <w:t xml:space="preserve">. </w:t>
      </w:r>
      <w:r w:rsidR="006A0E54">
        <w:rPr>
          <w:rFonts w:ascii="Times New Roman" w:hAnsi="Times New Roman" w:cs="Times New Roman"/>
          <w:sz w:val="24"/>
          <w:szCs w:val="24"/>
        </w:rPr>
        <w:t>The in-person interview</w:t>
      </w:r>
      <w:r w:rsidR="006A0E54" w:rsidRPr="005C7D19">
        <w:rPr>
          <w:rFonts w:ascii="Times New Roman" w:hAnsi="Times New Roman" w:cs="Times New Roman"/>
          <w:sz w:val="24"/>
          <w:szCs w:val="24"/>
        </w:rPr>
        <w:t xml:space="preserve"> </w:t>
      </w:r>
      <w:r w:rsidRPr="005C7D19">
        <w:rPr>
          <w:rFonts w:ascii="Times New Roman" w:hAnsi="Times New Roman" w:cs="Times New Roman"/>
          <w:sz w:val="24"/>
          <w:szCs w:val="24"/>
        </w:rPr>
        <w:t>mode of administration is</w:t>
      </w:r>
      <w:r>
        <w:rPr>
          <w:rFonts w:ascii="Times New Roman" w:hAnsi="Times New Roman" w:cs="Times New Roman"/>
          <w:sz w:val="24"/>
          <w:szCs w:val="24"/>
        </w:rPr>
        <w:t xml:space="preserve"> </w:t>
      </w:r>
      <w:r w:rsidRPr="005C7D19">
        <w:rPr>
          <w:rFonts w:ascii="Times New Roman" w:hAnsi="Times New Roman" w:cs="Times New Roman"/>
          <w:sz w:val="24"/>
          <w:szCs w:val="24"/>
        </w:rPr>
        <w:t xml:space="preserve">appropriate in contexts in which </w:t>
      </w:r>
      <w:r w:rsidR="00C00639">
        <w:rPr>
          <w:rFonts w:ascii="Times New Roman" w:hAnsi="Times New Roman" w:cs="Times New Roman"/>
          <w:sz w:val="24"/>
          <w:szCs w:val="24"/>
        </w:rPr>
        <w:t xml:space="preserve">caregivers’ </w:t>
      </w:r>
      <w:r w:rsidRPr="005C7D19">
        <w:rPr>
          <w:rFonts w:ascii="Times New Roman" w:hAnsi="Times New Roman" w:cs="Times New Roman"/>
          <w:sz w:val="24"/>
          <w:szCs w:val="24"/>
        </w:rPr>
        <w:t>literacy rates and/or access to the internet are low.</w:t>
      </w:r>
      <w:r>
        <w:rPr>
          <w:rFonts w:ascii="Times New Roman" w:hAnsi="Times New Roman" w:cs="Times New Roman"/>
          <w:sz w:val="24"/>
          <w:szCs w:val="24"/>
        </w:rPr>
        <w:t xml:space="preserve"> </w:t>
      </w:r>
    </w:p>
    <w:p w14:paraId="76C98EF1" w14:textId="72739B93" w:rsidR="006A0E54" w:rsidRDefault="005C7D19" w:rsidP="005C7D19">
      <w:pPr>
        <w:rPr>
          <w:rFonts w:ascii="Times New Roman" w:hAnsi="Times New Roman" w:cs="Times New Roman"/>
          <w:sz w:val="24"/>
          <w:szCs w:val="24"/>
        </w:rPr>
      </w:pPr>
      <w:r w:rsidRPr="005C7D19">
        <w:rPr>
          <w:rFonts w:ascii="Times New Roman" w:hAnsi="Times New Roman" w:cs="Times New Roman"/>
          <w:sz w:val="24"/>
          <w:szCs w:val="24"/>
        </w:rPr>
        <w:t xml:space="preserve">The </w:t>
      </w:r>
      <w:r w:rsidR="006A0E54">
        <w:rPr>
          <w:rFonts w:ascii="Times New Roman" w:hAnsi="Times New Roman" w:cs="Times New Roman"/>
          <w:b/>
          <w:color w:val="0E57C4" w:themeColor="background2" w:themeShade="80"/>
          <w:sz w:val="24"/>
          <w:szCs w:val="24"/>
        </w:rPr>
        <w:t>written</w:t>
      </w:r>
      <w:r w:rsidR="006A0E54" w:rsidRPr="00ED0D13">
        <w:rPr>
          <w:rFonts w:ascii="Times New Roman" w:hAnsi="Times New Roman" w:cs="Times New Roman"/>
          <w:b/>
          <w:color w:val="0E57C4" w:themeColor="background2" w:themeShade="80"/>
          <w:sz w:val="24"/>
          <w:szCs w:val="24"/>
        </w:rPr>
        <w:t xml:space="preserve"> </w:t>
      </w:r>
      <w:r w:rsidRPr="00ED0D13">
        <w:rPr>
          <w:rFonts w:ascii="Times New Roman" w:hAnsi="Times New Roman" w:cs="Times New Roman"/>
          <w:b/>
          <w:color w:val="0E57C4" w:themeColor="background2" w:themeShade="80"/>
          <w:sz w:val="24"/>
          <w:szCs w:val="24"/>
        </w:rPr>
        <w:t>survey</w:t>
      </w:r>
      <w:r w:rsidRPr="005C7D19">
        <w:rPr>
          <w:rFonts w:ascii="Times New Roman" w:hAnsi="Times New Roman" w:cs="Times New Roman"/>
          <w:sz w:val="24"/>
          <w:szCs w:val="24"/>
        </w:rPr>
        <w:t xml:space="preserve"> option, on the other hand, allows the caregiver to respond directly to each CREDI item at his or</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her own pace by</w:t>
      </w:r>
      <w:r w:rsidR="006A0E54">
        <w:rPr>
          <w:rFonts w:ascii="Times New Roman" w:hAnsi="Times New Roman" w:cs="Times New Roman"/>
          <w:sz w:val="24"/>
          <w:szCs w:val="24"/>
        </w:rPr>
        <w:t xml:space="preserve"> completing a paper or online survey on his or her own</w:t>
      </w:r>
      <w:r w:rsidRPr="005C7D19">
        <w:rPr>
          <w:rFonts w:ascii="Times New Roman" w:hAnsi="Times New Roman" w:cs="Times New Roman"/>
          <w:sz w:val="24"/>
          <w:szCs w:val="24"/>
        </w:rPr>
        <w:t xml:space="preserve">. </w:t>
      </w:r>
      <w:r w:rsidR="00C00639">
        <w:rPr>
          <w:rFonts w:ascii="Times New Roman" w:hAnsi="Times New Roman" w:cs="Times New Roman"/>
          <w:sz w:val="24"/>
          <w:szCs w:val="24"/>
        </w:rPr>
        <w:t xml:space="preserve">The CREDI does not currently offer teams </w:t>
      </w:r>
      <w:r w:rsidR="006A0E54">
        <w:rPr>
          <w:rFonts w:ascii="Times New Roman" w:hAnsi="Times New Roman" w:cs="Times New Roman"/>
          <w:sz w:val="24"/>
          <w:szCs w:val="24"/>
        </w:rPr>
        <w:t>with paper or online survey materials</w:t>
      </w:r>
      <w:r w:rsidR="00C00639">
        <w:rPr>
          <w:rFonts w:ascii="Times New Roman" w:hAnsi="Times New Roman" w:cs="Times New Roman"/>
          <w:sz w:val="24"/>
          <w:szCs w:val="24"/>
        </w:rPr>
        <w:t xml:space="preserve">, although teams are welcomed to generate their own </w:t>
      </w:r>
      <w:r w:rsidR="006A0E54">
        <w:rPr>
          <w:rFonts w:ascii="Times New Roman" w:hAnsi="Times New Roman" w:cs="Times New Roman"/>
          <w:sz w:val="24"/>
          <w:szCs w:val="24"/>
        </w:rPr>
        <w:t xml:space="preserve">based on the </w:t>
      </w:r>
      <w:r w:rsidR="00813208">
        <w:rPr>
          <w:rFonts w:ascii="Times New Roman" w:hAnsi="Times New Roman" w:cs="Times New Roman"/>
          <w:sz w:val="24"/>
          <w:szCs w:val="24"/>
        </w:rPr>
        <w:t>Short and Long Forms</w:t>
      </w:r>
      <w:r w:rsidR="006A0E54">
        <w:rPr>
          <w:rFonts w:ascii="Times New Roman" w:hAnsi="Times New Roman" w:cs="Times New Roman"/>
          <w:sz w:val="24"/>
          <w:szCs w:val="24"/>
        </w:rPr>
        <w:t xml:space="preserve"> provided on the CREDI </w:t>
      </w:r>
      <w:r w:rsidR="006A0E54">
        <w:rPr>
          <w:rFonts w:ascii="Times New Roman" w:hAnsi="Times New Roman" w:cs="Times New Roman"/>
          <w:sz w:val="24"/>
          <w:szCs w:val="24"/>
        </w:rPr>
        <w:lastRenderedPageBreak/>
        <w:t>website</w:t>
      </w:r>
      <w:r w:rsidR="00C00639">
        <w:rPr>
          <w:rFonts w:ascii="Times New Roman" w:hAnsi="Times New Roman" w:cs="Times New Roman"/>
          <w:sz w:val="24"/>
          <w:szCs w:val="24"/>
        </w:rPr>
        <w:t xml:space="preserve">.  </w:t>
      </w:r>
      <w:r w:rsidR="00813208">
        <w:rPr>
          <w:rFonts w:ascii="Times New Roman" w:hAnsi="Times New Roman" w:cs="Times New Roman"/>
          <w:sz w:val="24"/>
          <w:szCs w:val="24"/>
        </w:rPr>
        <w:t xml:space="preserve">Please keep in mind that if using a written survey, these Forms should include </w:t>
      </w:r>
      <w:r w:rsidR="00DF4FAF">
        <w:rPr>
          <w:rFonts w:ascii="Times New Roman" w:hAnsi="Times New Roman" w:cs="Times New Roman"/>
          <w:sz w:val="24"/>
          <w:szCs w:val="24"/>
        </w:rPr>
        <w:t xml:space="preserve">instruction prompts and </w:t>
      </w:r>
      <w:r w:rsidR="00813208">
        <w:rPr>
          <w:rFonts w:ascii="Times New Roman" w:hAnsi="Times New Roman" w:cs="Times New Roman"/>
          <w:sz w:val="24"/>
          <w:szCs w:val="24"/>
        </w:rPr>
        <w:t>images from the CREDI Illustrations document to accompany the items, as appropriate.</w:t>
      </w:r>
    </w:p>
    <w:p w14:paraId="5919C987" w14:textId="5824485E" w:rsidR="00972DF9" w:rsidRPr="005C7D19" w:rsidRDefault="005C7D19" w:rsidP="005C7D19">
      <w:pPr>
        <w:rPr>
          <w:rFonts w:ascii="Times New Roman" w:hAnsi="Times New Roman" w:cs="Times New Roman"/>
          <w:sz w:val="24"/>
          <w:szCs w:val="24"/>
        </w:rPr>
      </w:pPr>
      <w:r w:rsidRPr="005C7D19">
        <w:rPr>
          <w:rFonts w:ascii="Times New Roman" w:hAnsi="Times New Roman" w:cs="Times New Roman"/>
          <w:sz w:val="24"/>
          <w:szCs w:val="24"/>
        </w:rPr>
        <w:t>Users should choose the mode of administration that best suits their needs and resources. Initial evidence from</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 xml:space="preserve">the United States suggests that the interview and </w:t>
      </w:r>
      <w:r w:rsidR="006A0E54">
        <w:rPr>
          <w:rFonts w:ascii="Times New Roman" w:hAnsi="Times New Roman" w:cs="Times New Roman"/>
          <w:sz w:val="24"/>
          <w:szCs w:val="24"/>
        </w:rPr>
        <w:t>written</w:t>
      </w:r>
      <w:r w:rsidR="006A0E54" w:rsidRPr="005C7D19">
        <w:rPr>
          <w:rFonts w:ascii="Times New Roman" w:hAnsi="Times New Roman" w:cs="Times New Roman"/>
          <w:sz w:val="24"/>
          <w:szCs w:val="24"/>
        </w:rPr>
        <w:t xml:space="preserve"> </w:t>
      </w:r>
      <w:r w:rsidRPr="005C7D19">
        <w:rPr>
          <w:rFonts w:ascii="Times New Roman" w:hAnsi="Times New Roman" w:cs="Times New Roman"/>
          <w:sz w:val="24"/>
          <w:szCs w:val="24"/>
        </w:rPr>
        <w:t>modes of administration provide data that are relatively</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comparable, although additional testing may be needed within a given context to confirm that this is true.</w:t>
      </w:r>
    </w:p>
    <w:p w14:paraId="0C432850" w14:textId="02F922A2" w:rsidR="005C7D19" w:rsidRPr="00ED0D13" w:rsidRDefault="00813208" w:rsidP="00ED0D13">
      <w:pPr>
        <w:pStyle w:val="Heading2"/>
        <w:jc w:val="left"/>
        <w:rPr>
          <w:rFonts w:ascii="Avenir Next Demi Bold" w:hAnsi="Avenir Next Demi Bold"/>
          <w:color w:val="0E57C4" w:themeColor="background2" w:themeShade="80"/>
        </w:rPr>
      </w:pPr>
      <w:bookmarkStart w:id="5" w:name="_Toc501584765"/>
      <w:r>
        <w:rPr>
          <w:rFonts w:ascii="Avenir Next Demi Bold" w:hAnsi="Avenir Next Demi Bold"/>
          <w:color w:val="0E57C4" w:themeColor="background2" w:themeShade="80"/>
        </w:rPr>
        <w:t>C</w:t>
      </w:r>
      <w:r w:rsidR="00C00639" w:rsidRPr="00ED0D13">
        <w:rPr>
          <w:rFonts w:ascii="Avenir Next Demi Bold" w:hAnsi="Avenir Next Demi Bold"/>
          <w:color w:val="0E57C4" w:themeColor="background2" w:themeShade="80"/>
        </w:rPr>
        <w:t xml:space="preserve">. </w:t>
      </w:r>
      <w:r w:rsidR="005C7D19" w:rsidRPr="00ED0D13">
        <w:rPr>
          <w:rFonts w:ascii="Avenir Next Demi Bold" w:hAnsi="Avenir Next Demi Bold"/>
          <w:color w:val="0E57C4" w:themeColor="background2" w:themeShade="80"/>
        </w:rPr>
        <w:t>Instruction Prompts</w:t>
      </w:r>
      <w:bookmarkEnd w:id="5"/>
    </w:p>
    <w:p w14:paraId="30F3039D" w14:textId="2AB24438" w:rsidR="005C7D19" w:rsidRPr="005C7D19" w:rsidRDefault="005C7D19" w:rsidP="005C7D19">
      <w:pPr>
        <w:rPr>
          <w:rFonts w:ascii="Times New Roman" w:hAnsi="Times New Roman" w:cs="Times New Roman"/>
          <w:sz w:val="24"/>
          <w:szCs w:val="24"/>
        </w:rPr>
      </w:pPr>
      <w:r w:rsidRPr="005C7D19">
        <w:rPr>
          <w:rFonts w:ascii="Times New Roman" w:hAnsi="Times New Roman" w:cs="Times New Roman"/>
          <w:sz w:val="24"/>
          <w:szCs w:val="24"/>
        </w:rPr>
        <w:t xml:space="preserve">Both the CREDI Short Form and the CREDI Long Form include </w:t>
      </w:r>
      <w:r w:rsidR="0068227A" w:rsidRPr="00ED0D13">
        <w:rPr>
          <w:rFonts w:ascii="Times New Roman" w:hAnsi="Times New Roman" w:cs="Times New Roman"/>
          <w:b/>
          <w:color w:val="0E57C4" w:themeColor="background2" w:themeShade="80"/>
          <w:sz w:val="24"/>
          <w:szCs w:val="24"/>
        </w:rPr>
        <w:t xml:space="preserve">instruction </w:t>
      </w:r>
      <w:r w:rsidRPr="00ED0D13">
        <w:rPr>
          <w:rFonts w:ascii="Times New Roman" w:hAnsi="Times New Roman" w:cs="Times New Roman"/>
          <w:b/>
          <w:color w:val="0E57C4" w:themeColor="background2" w:themeShade="80"/>
          <w:sz w:val="24"/>
          <w:szCs w:val="24"/>
        </w:rPr>
        <w:t>prompts</w:t>
      </w:r>
      <w:r w:rsidRPr="005C7D19">
        <w:rPr>
          <w:rFonts w:ascii="Times New Roman" w:hAnsi="Times New Roman" w:cs="Times New Roman"/>
          <w:sz w:val="24"/>
          <w:szCs w:val="24"/>
        </w:rPr>
        <w:t xml:space="preserve"> to explain </w:t>
      </w:r>
      <w:r w:rsidR="00204221">
        <w:rPr>
          <w:rFonts w:ascii="Times New Roman" w:hAnsi="Times New Roman" w:cs="Times New Roman"/>
          <w:sz w:val="24"/>
          <w:szCs w:val="24"/>
        </w:rPr>
        <w:t xml:space="preserve">the purpose of the items to the </w:t>
      </w:r>
      <w:r w:rsidRPr="005C7D19">
        <w:rPr>
          <w:rFonts w:ascii="Times New Roman" w:hAnsi="Times New Roman" w:cs="Times New Roman"/>
          <w:sz w:val="24"/>
          <w:szCs w:val="24"/>
        </w:rPr>
        <w:t>caregiver. In the in-person interview format, these prompts should always be read out loud prior to asking the</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 xml:space="preserve">items. In the </w:t>
      </w:r>
      <w:r w:rsidR="0068227A">
        <w:rPr>
          <w:rFonts w:ascii="Times New Roman" w:hAnsi="Times New Roman" w:cs="Times New Roman"/>
          <w:sz w:val="24"/>
          <w:szCs w:val="24"/>
        </w:rPr>
        <w:t>written survey</w:t>
      </w:r>
      <w:r w:rsidR="0068227A" w:rsidRPr="005C7D19">
        <w:rPr>
          <w:rFonts w:ascii="Times New Roman" w:hAnsi="Times New Roman" w:cs="Times New Roman"/>
          <w:sz w:val="24"/>
          <w:szCs w:val="24"/>
        </w:rPr>
        <w:t xml:space="preserve"> </w:t>
      </w:r>
      <w:r w:rsidRPr="005C7D19">
        <w:rPr>
          <w:rFonts w:ascii="Times New Roman" w:hAnsi="Times New Roman" w:cs="Times New Roman"/>
          <w:sz w:val="24"/>
          <w:szCs w:val="24"/>
        </w:rPr>
        <w:t>format, these prompts should come at the top of the page, before the CREDI questions are</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listed. The instruction prompts are designed to help the caregiver understand what types of questions will be</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asked and how to respond to the questions (i.e., by saying Yes, No, or Don’t Know). Prompts are also designed to help caregivers feel comfortable and reduce the potential for social desirability (i.e., answering in a way that is</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considered socially acceptable but not necessarily representative of the child’s true skill/behavior).</w:t>
      </w:r>
    </w:p>
    <w:p w14:paraId="30DB0500" w14:textId="261BB423" w:rsidR="00204221" w:rsidRDefault="005C7D19" w:rsidP="005C7D19">
      <w:pPr>
        <w:rPr>
          <w:rFonts w:ascii="Times New Roman" w:hAnsi="Times New Roman" w:cs="Times New Roman"/>
          <w:sz w:val="24"/>
          <w:szCs w:val="24"/>
        </w:rPr>
      </w:pPr>
      <w:r w:rsidRPr="005C7D19">
        <w:rPr>
          <w:rFonts w:ascii="Times New Roman" w:hAnsi="Times New Roman" w:cs="Times New Roman"/>
          <w:sz w:val="24"/>
          <w:szCs w:val="24"/>
        </w:rPr>
        <w:t xml:space="preserve">Instruction prompts </w:t>
      </w:r>
      <w:r w:rsidR="0068227A">
        <w:rPr>
          <w:rFonts w:ascii="Times New Roman" w:hAnsi="Times New Roman" w:cs="Times New Roman"/>
          <w:sz w:val="24"/>
          <w:szCs w:val="24"/>
        </w:rPr>
        <w:t xml:space="preserve">should </w:t>
      </w:r>
      <w:r w:rsidRPr="005C7D19">
        <w:rPr>
          <w:rFonts w:ascii="Times New Roman" w:hAnsi="Times New Roman" w:cs="Times New Roman"/>
          <w:sz w:val="24"/>
          <w:szCs w:val="24"/>
        </w:rPr>
        <w:t>vary slightly in wording depending on the mode of adminis</w:t>
      </w:r>
      <w:r w:rsidR="00204221">
        <w:rPr>
          <w:rFonts w:ascii="Times New Roman" w:hAnsi="Times New Roman" w:cs="Times New Roman"/>
          <w:sz w:val="24"/>
          <w:szCs w:val="24"/>
        </w:rPr>
        <w:t xml:space="preserve">tration. Specific prompts to be </w:t>
      </w:r>
      <w:r w:rsidRPr="005C7D19">
        <w:rPr>
          <w:rFonts w:ascii="Times New Roman" w:hAnsi="Times New Roman" w:cs="Times New Roman"/>
          <w:sz w:val="24"/>
          <w:szCs w:val="24"/>
        </w:rPr>
        <w:t>included at the start of the assessment for both the Short Form and the Long Form are listed below</w:t>
      </w:r>
      <w:r w:rsidR="00972DF9">
        <w:rPr>
          <w:rFonts w:ascii="Times New Roman" w:hAnsi="Times New Roman" w:cs="Times New Roman"/>
          <w:sz w:val="24"/>
          <w:szCs w:val="24"/>
        </w:rPr>
        <w:t>:</w:t>
      </w:r>
    </w:p>
    <w:p w14:paraId="7E5D6477" w14:textId="77777777" w:rsidR="00204221" w:rsidRDefault="005C7D19" w:rsidP="00204221">
      <w:pPr>
        <w:rPr>
          <w:rFonts w:ascii="Times New Roman" w:hAnsi="Times New Roman" w:cs="Times New Roman"/>
          <w:sz w:val="24"/>
          <w:szCs w:val="24"/>
        </w:rPr>
      </w:pPr>
      <w:r w:rsidRPr="005C7D19">
        <w:rPr>
          <w:rFonts w:ascii="Times New Roman" w:hAnsi="Times New Roman" w:cs="Times New Roman"/>
          <w:sz w:val="24"/>
          <w:szCs w:val="24"/>
        </w:rPr>
        <w:t>In-Person Interview</w:t>
      </w:r>
      <w:r w:rsidR="00204221">
        <w:rPr>
          <w:rFonts w:ascii="Times New Roman" w:hAnsi="Times New Roman" w:cs="Times New Roman"/>
          <w:sz w:val="24"/>
          <w:szCs w:val="24"/>
        </w:rPr>
        <w:t xml:space="preserve">: </w:t>
      </w:r>
    </w:p>
    <w:p w14:paraId="5682FC60" w14:textId="4914C5D9" w:rsidR="005C7D19" w:rsidRPr="00204221" w:rsidRDefault="00204221" w:rsidP="00204221">
      <w:pPr>
        <w:ind w:left="720"/>
        <w:rPr>
          <w:rFonts w:ascii="Times New Roman" w:eastAsia="Times New Roman" w:hAnsi="Times New Roman" w:cs="Times New Roman"/>
          <w:i/>
          <w:sz w:val="24"/>
          <w:szCs w:val="24"/>
        </w:rPr>
      </w:pPr>
      <w:r w:rsidRPr="00204221">
        <w:rPr>
          <w:rFonts w:ascii="Times New Roman" w:eastAsia="Times New Roman" w:hAnsi="Times New Roman" w:cs="Times New Roman"/>
          <w:i/>
          <w:sz w:val="24"/>
          <w:szCs w:val="24"/>
        </w:rPr>
        <w:t>Now I am going to ask you about the types of things your child is currently able to do. Please answer "yes" or "no" to these questions. If you are unsure, you can also answer "don't know." Please keep in mind that children learn and grow at different rates, so it is fine if your child can't yet do these things. Some of these skills children only achieve at older ages. If there is any question you feel uncomfortable answering, please let me know and we can move to the next question.</w:t>
      </w:r>
    </w:p>
    <w:p w14:paraId="7A18DF6A" w14:textId="3CF6F1EB" w:rsidR="005C7D19" w:rsidRDefault="0068227A" w:rsidP="005C7D19">
      <w:pPr>
        <w:rPr>
          <w:rFonts w:ascii="Times New Roman" w:hAnsi="Times New Roman" w:cs="Times New Roman"/>
          <w:sz w:val="24"/>
          <w:szCs w:val="24"/>
        </w:rPr>
      </w:pPr>
      <w:r>
        <w:rPr>
          <w:rFonts w:ascii="Times New Roman" w:hAnsi="Times New Roman" w:cs="Times New Roman"/>
          <w:sz w:val="24"/>
          <w:szCs w:val="24"/>
        </w:rPr>
        <w:t>Written</w:t>
      </w:r>
      <w:r w:rsidRPr="005C7D19">
        <w:rPr>
          <w:rFonts w:ascii="Times New Roman" w:hAnsi="Times New Roman" w:cs="Times New Roman"/>
          <w:sz w:val="24"/>
          <w:szCs w:val="24"/>
        </w:rPr>
        <w:t xml:space="preserve"> </w:t>
      </w:r>
      <w:r w:rsidR="005C7D19" w:rsidRPr="005C7D19">
        <w:rPr>
          <w:rFonts w:ascii="Times New Roman" w:hAnsi="Times New Roman" w:cs="Times New Roman"/>
          <w:sz w:val="24"/>
          <w:szCs w:val="24"/>
        </w:rPr>
        <w:t>Survey</w:t>
      </w:r>
      <w:r w:rsidR="00204221">
        <w:rPr>
          <w:rFonts w:ascii="Times New Roman" w:hAnsi="Times New Roman" w:cs="Times New Roman"/>
          <w:sz w:val="24"/>
          <w:szCs w:val="24"/>
        </w:rPr>
        <w:t>:</w:t>
      </w:r>
    </w:p>
    <w:p w14:paraId="6411A8AB" w14:textId="72B56B30" w:rsidR="00204221" w:rsidRDefault="00204221" w:rsidP="00204221">
      <w:pPr>
        <w:ind w:left="720"/>
        <w:rPr>
          <w:rFonts w:ascii="Times New Roman" w:eastAsia="Times New Roman" w:hAnsi="Times New Roman" w:cs="Times New Roman"/>
          <w:i/>
          <w:sz w:val="24"/>
          <w:szCs w:val="24"/>
        </w:rPr>
      </w:pPr>
      <w:r w:rsidRPr="00204221">
        <w:rPr>
          <w:rFonts w:ascii="Times New Roman" w:eastAsia="Times New Roman" w:hAnsi="Times New Roman" w:cs="Times New Roman"/>
          <w:i/>
          <w:sz w:val="24"/>
          <w:szCs w:val="24"/>
        </w:rPr>
        <w:t xml:space="preserve">Below [or on the next screen] you are going to see questions about the types of things your child is currently able to do. Please respond to these questions by </w:t>
      </w:r>
      <w:r w:rsidR="00972DF9">
        <w:rPr>
          <w:rFonts w:ascii="Times New Roman" w:eastAsia="Times New Roman" w:hAnsi="Times New Roman" w:cs="Times New Roman"/>
          <w:i/>
          <w:sz w:val="24"/>
          <w:szCs w:val="24"/>
        </w:rPr>
        <w:t>checking</w:t>
      </w:r>
      <w:r w:rsidRPr="00204221">
        <w:rPr>
          <w:rFonts w:ascii="Times New Roman" w:eastAsia="Times New Roman" w:hAnsi="Times New Roman" w:cs="Times New Roman"/>
          <w:i/>
          <w:sz w:val="24"/>
          <w:szCs w:val="24"/>
        </w:rPr>
        <w:t xml:space="preserve"> "yes" or "no." If you are unsure of the response, you can also </w:t>
      </w:r>
      <w:r w:rsidR="00972DF9">
        <w:rPr>
          <w:rFonts w:ascii="Times New Roman" w:eastAsia="Times New Roman" w:hAnsi="Times New Roman" w:cs="Times New Roman"/>
          <w:i/>
          <w:sz w:val="24"/>
          <w:szCs w:val="24"/>
        </w:rPr>
        <w:t>check</w:t>
      </w:r>
      <w:r w:rsidR="00972DF9" w:rsidRPr="00204221">
        <w:rPr>
          <w:rFonts w:ascii="Times New Roman" w:eastAsia="Times New Roman" w:hAnsi="Times New Roman" w:cs="Times New Roman"/>
          <w:i/>
          <w:sz w:val="24"/>
          <w:szCs w:val="24"/>
        </w:rPr>
        <w:t xml:space="preserve"> </w:t>
      </w:r>
      <w:r w:rsidRPr="00204221">
        <w:rPr>
          <w:rFonts w:ascii="Times New Roman" w:eastAsia="Times New Roman" w:hAnsi="Times New Roman" w:cs="Times New Roman"/>
          <w:i/>
          <w:sz w:val="24"/>
          <w:szCs w:val="24"/>
        </w:rPr>
        <w:t>"don't know." Please keep in mind that children learn and grow at different rates, so it is fine if your child can't yet do these things. Some of these skills children only achieve at older ages. If there is any question you feel uncomfortable answering, please skip it and move to the next question.</w:t>
      </w:r>
    </w:p>
    <w:p w14:paraId="1A3142BB" w14:textId="77777777" w:rsidR="002644E7" w:rsidRDefault="002644E7" w:rsidP="00ED0D13">
      <w:pPr>
        <w:pStyle w:val="Heading2"/>
        <w:jc w:val="left"/>
        <w:rPr>
          <w:rFonts w:ascii="Avenir Next Demi Bold" w:hAnsi="Avenir Next Demi Bold"/>
          <w:color w:val="0E57C4" w:themeColor="background2" w:themeShade="80"/>
        </w:rPr>
      </w:pPr>
      <w:bookmarkStart w:id="6" w:name="_Toc501584766"/>
    </w:p>
    <w:p w14:paraId="73D2EDA9" w14:textId="4379949F" w:rsidR="00972DF9" w:rsidRPr="002B048C" w:rsidRDefault="00813208" w:rsidP="00ED0D13">
      <w:pPr>
        <w:pStyle w:val="Heading2"/>
        <w:jc w:val="left"/>
        <w:rPr>
          <w:rFonts w:ascii="Avenir Next Demi Bold" w:hAnsi="Avenir Next Demi Bold"/>
          <w:color w:val="0E57C4" w:themeColor="background2" w:themeShade="80"/>
        </w:rPr>
      </w:pPr>
      <w:r>
        <w:rPr>
          <w:rFonts w:ascii="Avenir Next Demi Bold" w:hAnsi="Avenir Next Demi Bold"/>
          <w:color w:val="0E57C4" w:themeColor="background2" w:themeShade="80"/>
        </w:rPr>
        <w:lastRenderedPageBreak/>
        <w:t>D</w:t>
      </w:r>
      <w:r w:rsidR="00972DF9" w:rsidRPr="002B048C">
        <w:rPr>
          <w:rFonts w:ascii="Avenir Next Demi Bold" w:hAnsi="Avenir Next Demi Bold"/>
          <w:color w:val="0E57C4" w:themeColor="background2" w:themeShade="80"/>
        </w:rPr>
        <w:t xml:space="preserve">. </w:t>
      </w:r>
      <w:r w:rsidR="00972DF9">
        <w:rPr>
          <w:rFonts w:ascii="Avenir Next Demi Bold" w:hAnsi="Avenir Next Demi Bold"/>
          <w:color w:val="0E57C4" w:themeColor="background2" w:themeShade="80"/>
        </w:rPr>
        <w:t>Age rules</w:t>
      </w:r>
      <w:r w:rsidR="00A52D72">
        <w:rPr>
          <w:rFonts w:ascii="Avenir Next Demi Bold" w:hAnsi="Avenir Next Demi Bold"/>
          <w:color w:val="0E57C4" w:themeColor="background2" w:themeShade="80"/>
        </w:rPr>
        <w:t xml:space="preserve"> for administering items</w:t>
      </w:r>
      <w:bookmarkEnd w:id="6"/>
    </w:p>
    <w:p w14:paraId="160DAE8E" w14:textId="6C9764D7" w:rsidR="00416F8F" w:rsidRDefault="00416F8F" w:rsidP="00972DF9">
      <w:pPr>
        <w:rPr>
          <w:rFonts w:ascii="Times New Roman" w:hAnsi="Times New Roman" w:cs="Times New Roman"/>
          <w:sz w:val="24"/>
          <w:szCs w:val="24"/>
        </w:rPr>
      </w:pPr>
      <w:r>
        <w:rPr>
          <w:rFonts w:ascii="Times New Roman" w:hAnsi="Times New Roman" w:cs="Times New Roman"/>
          <w:sz w:val="24"/>
          <w:szCs w:val="24"/>
        </w:rPr>
        <w:t>Both</w:t>
      </w:r>
      <w:r w:rsidR="00972DF9" w:rsidRPr="00ED0D13">
        <w:rPr>
          <w:rFonts w:ascii="Times New Roman" w:hAnsi="Times New Roman" w:cs="Times New Roman"/>
          <w:sz w:val="24"/>
          <w:szCs w:val="24"/>
        </w:rPr>
        <w:t xml:space="preserve"> the CREDI Short Form and the CREDI Long Form include different items depending on children’s age. </w:t>
      </w:r>
      <w:r>
        <w:rPr>
          <w:rFonts w:ascii="Times New Roman" w:hAnsi="Times New Roman" w:cs="Times New Roman"/>
          <w:sz w:val="24"/>
          <w:szCs w:val="24"/>
        </w:rPr>
        <w:t xml:space="preserve"> In order to reduce burden, a set of </w:t>
      </w:r>
      <w:r w:rsidRPr="00ED0D13">
        <w:rPr>
          <w:rFonts w:ascii="Times New Roman" w:hAnsi="Times New Roman" w:cs="Times New Roman"/>
          <w:b/>
          <w:color w:val="0E57C4" w:themeColor="background2" w:themeShade="80"/>
          <w:sz w:val="24"/>
          <w:szCs w:val="24"/>
        </w:rPr>
        <w:t>age rules</w:t>
      </w:r>
      <w:r>
        <w:rPr>
          <w:rFonts w:ascii="Times New Roman" w:hAnsi="Times New Roman" w:cs="Times New Roman"/>
          <w:sz w:val="24"/>
          <w:szCs w:val="24"/>
        </w:rPr>
        <w:t xml:space="preserve"> has been developed to reduce the number of items administered to any one caregiver.</w:t>
      </w:r>
      <w:r w:rsidRPr="00416F8F">
        <w:rPr>
          <w:rFonts w:ascii="Times New Roman" w:hAnsi="Times New Roman" w:cs="Times New Roman"/>
          <w:sz w:val="24"/>
          <w:szCs w:val="24"/>
        </w:rPr>
        <w:t xml:space="preserve"> </w:t>
      </w:r>
      <w:r w:rsidRPr="005C7D19">
        <w:rPr>
          <w:rFonts w:ascii="Times New Roman" w:hAnsi="Times New Roman" w:cs="Times New Roman"/>
          <w:sz w:val="24"/>
          <w:szCs w:val="24"/>
        </w:rPr>
        <w:t xml:space="preserve">Items were selected </w:t>
      </w:r>
      <w:r>
        <w:rPr>
          <w:rFonts w:ascii="Times New Roman" w:hAnsi="Times New Roman" w:cs="Times New Roman"/>
          <w:sz w:val="24"/>
          <w:szCs w:val="24"/>
        </w:rPr>
        <w:t>for children of different ages</w:t>
      </w:r>
      <w:r w:rsidRPr="005C7D19">
        <w:rPr>
          <w:rFonts w:ascii="Times New Roman" w:hAnsi="Times New Roman" w:cs="Times New Roman"/>
          <w:sz w:val="24"/>
          <w:szCs w:val="24"/>
        </w:rPr>
        <w:t xml:space="preserve"> based</w:t>
      </w:r>
      <w:r>
        <w:rPr>
          <w:rFonts w:ascii="Times New Roman" w:hAnsi="Times New Roman" w:cs="Times New Roman"/>
          <w:sz w:val="24"/>
          <w:szCs w:val="24"/>
        </w:rPr>
        <w:t xml:space="preserve"> </w:t>
      </w:r>
      <w:r w:rsidRPr="005C7D19">
        <w:rPr>
          <w:rFonts w:ascii="Times New Roman" w:hAnsi="Times New Roman" w:cs="Times New Roman"/>
          <w:sz w:val="24"/>
          <w:szCs w:val="24"/>
        </w:rPr>
        <w:t>on developmental appropr</w:t>
      </w:r>
      <w:r>
        <w:rPr>
          <w:rFonts w:ascii="Times New Roman" w:hAnsi="Times New Roman" w:cs="Times New Roman"/>
          <w:sz w:val="24"/>
          <w:szCs w:val="24"/>
        </w:rPr>
        <w:t>iateness. For example, because</w:t>
      </w:r>
      <w:r w:rsidRPr="005C7D19">
        <w:rPr>
          <w:rFonts w:ascii="Times New Roman" w:hAnsi="Times New Roman" w:cs="Times New Roman"/>
          <w:sz w:val="24"/>
          <w:szCs w:val="24"/>
        </w:rPr>
        <w:t xml:space="preserve"> </w:t>
      </w:r>
      <w:r>
        <w:rPr>
          <w:rFonts w:ascii="Times New Roman" w:hAnsi="Times New Roman" w:cs="Times New Roman"/>
          <w:sz w:val="24"/>
          <w:szCs w:val="24"/>
        </w:rPr>
        <w:t>the vast majority of</w:t>
      </w:r>
      <w:r w:rsidRPr="005C7D19">
        <w:rPr>
          <w:rFonts w:ascii="Times New Roman" w:hAnsi="Times New Roman" w:cs="Times New Roman"/>
          <w:sz w:val="24"/>
          <w:szCs w:val="24"/>
        </w:rPr>
        <w:t xml:space="preserve"> children are able to sit up without support</w:t>
      </w:r>
      <w:r>
        <w:rPr>
          <w:rFonts w:ascii="Times New Roman" w:hAnsi="Times New Roman" w:cs="Times New Roman"/>
          <w:sz w:val="24"/>
          <w:szCs w:val="24"/>
        </w:rPr>
        <w:t xml:space="preserve"> </w:t>
      </w:r>
      <w:r w:rsidRPr="005C7D19">
        <w:rPr>
          <w:rFonts w:ascii="Times New Roman" w:hAnsi="Times New Roman" w:cs="Times New Roman"/>
          <w:sz w:val="24"/>
          <w:szCs w:val="24"/>
        </w:rPr>
        <w:t xml:space="preserve">before their first birthday, </w:t>
      </w:r>
      <w:r w:rsidR="00A52D72">
        <w:rPr>
          <w:rFonts w:ascii="Times New Roman" w:hAnsi="Times New Roman" w:cs="Times New Roman"/>
          <w:sz w:val="24"/>
          <w:szCs w:val="24"/>
        </w:rPr>
        <w:t xml:space="preserve">asking this item of older children would not be useful.  Similarly, asking about whether a child can speak in full sentences is not useful for young infants, and may frustrate caregivers. </w:t>
      </w:r>
    </w:p>
    <w:p w14:paraId="53293080" w14:textId="74000D69" w:rsidR="00972DF9" w:rsidRDefault="00D74F2E" w:rsidP="00972DF9">
      <w:pPr>
        <w:rPr>
          <w:rFonts w:ascii="Times New Roman" w:hAnsi="Times New Roman" w:cs="Times New Roman"/>
          <w:sz w:val="24"/>
          <w:szCs w:val="24"/>
        </w:rPr>
      </w:pPr>
      <w:r>
        <w:rPr>
          <w:rFonts w:ascii="Times New Roman" w:hAnsi="Times New Roman" w:cs="Times New Roman"/>
          <w:sz w:val="24"/>
          <w:szCs w:val="24"/>
        </w:rPr>
        <w:t>To determine which items should be administered</w:t>
      </w:r>
      <w:r w:rsidR="00A52D72">
        <w:rPr>
          <w:rFonts w:ascii="Times New Roman" w:hAnsi="Times New Roman" w:cs="Times New Roman"/>
          <w:sz w:val="24"/>
          <w:szCs w:val="24"/>
        </w:rPr>
        <w:t xml:space="preserve"> for a given child</w:t>
      </w:r>
      <w:r>
        <w:rPr>
          <w:rFonts w:ascii="Times New Roman" w:hAnsi="Times New Roman" w:cs="Times New Roman"/>
          <w:sz w:val="24"/>
          <w:szCs w:val="24"/>
        </w:rPr>
        <w:t>,</w:t>
      </w:r>
      <w:r w:rsidR="00972DF9" w:rsidRPr="00ED0D13">
        <w:rPr>
          <w:rFonts w:ascii="Times New Roman" w:hAnsi="Times New Roman" w:cs="Times New Roman"/>
          <w:sz w:val="24"/>
          <w:szCs w:val="24"/>
        </w:rPr>
        <w:t xml:space="preserve"> assessors </w:t>
      </w:r>
      <w:r>
        <w:rPr>
          <w:rFonts w:ascii="Times New Roman" w:hAnsi="Times New Roman" w:cs="Times New Roman"/>
          <w:sz w:val="24"/>
          <w:szCs w:val="24"/>
        </w:rPr>
        <w:t>must</w:t>
      </w:r>
      <w:r w:rsidR="00972DF9" w:rsidRPr="00ED0D13">
        <w:rPr>
          <w:rFonts w:ascii="Times New Roman" w:hAnsi="Times New Roman" w:cs="Times New Roman"/>
          <w:sz w:val="24"/>
          <w:szCs w:val="24"/>
        </w:rPr>
        <w:t xml:space="preserve"> know the precise age of the target child, in months. </w:t>
      </w:r>
      <w:r w:rsidR="00972DF9">
        <w:rPr>
          <w:rFonts w:ascii="Times New Roman" w:hAnsi="Times New Roman" w:cs="Times New Roman"/>
          <w:sz w:val="24"/>
          <w:szCs w:val="24"/>
        </w:rPr>
        <w:t>To facilitate this, we recommend that assessors ask</w:t>
      </w:r>
      <w:r w:rsidR="00A52D72">
        <w:rPr>
          <w:rFonts w:ascii="Times New Roman" w:hAnsi="Times New Roman" w:cs="Times New Roman"/>
          <w:sz w:val="24"/>
          <w:szCs w:val="24"/>
        </w:rPr>
        <w:t xml:space="preserve"> the caregiver</w:t>
      </w:r>
      <w:r w:rsidR="00972DF9">
        <w:rPr>
          <w:rFonts w:ascii="Times New Roman" w:hAnsi="Times New Roman" w:cs="Times New Roman"/>
          <w:sz w:val="24"/>
          <w:szCs w:val="24"/>
        </w:rPr>
        <w:t xml:space="preserve"> for the child’s age as well as his or her date of birth.  The assessor should then calculate the child’s current age based on the date of birth to confirm that the caregiver’s report is correct.  If there is a discrepancy, this should be resolved through further discussion with the caregiver.</w:t>
      </w:r>
    </w:p>
    <w:p w14:paraId="078D2EDB" w14:textId="5615583C" w:rsidR="00416F8F" w:rsidRDefault="00972DF9" w:rsidP="00ED0D13">
      <w:pPr>
        <w:rPr>
          <w:rFonts w:ascii="Times New Roman" w:hAnsi="Times New Roman" w:cs="Times New Roman"/>
          <w:sz w:val="24"/>
          <w:szCs w:val="24"/>
        </w:rPr>
      </w:pPr>
      <w:r>
        <w:rPr>
          <w:rFonts w:ascii="Times New Roman" w:hAnsi="Times New Roman" w:cs="Times New Roman"/>
          <w:sz w:val="24"/>
          <w:szCs w:val="24"/>
        </w:rPr>
        <w:t xml:space="preserve">The </w:t>
      </w:r>
      <w:r w:rsidRPr="00ED0D13">
        <w:rPr>
          <w:rFonts w:ascii="Times New Roman" w:hAnsi="Times New Roman" w:cs="Times New Roman"/>
          <w:sz w:val="24"/>
          <w:szCs w:val="24"/>
        </w:rPr>
        <w:t>age rules</w:t>
      </w:r>
      <w:r>
        <w:rPr>
          <w:rFonts w:ascii="Times New Roman" w:hAnsi="Times New Roman" w:cs="Times New Roman"/>
          <w:sz w:val="24"/>
          <w:szCs w:val="24"/>
        </w:rPr>
        <w:t xml:space="preserve"> for the CREDI are </w:t>
      </w:r>
      <w:r w:rsidR="00416F8F">
        <w:rPr>
          <w:rFonts w:ascii="Times New Roman" w:hAnsi="Times New Roman" w:cs="Times New Roman"/>
          <w:sz w:val="24"/>
          <w:szCs w:val="24"/>
        </w:rPr>
        <w:t>based on the child’s age in</w:t>
      </w:r>
      <w:r>
        <w:rPr>
          <w:rFonts w:ascii="Times New Roman" w:hAnsi="Times New Roman" w:cs="Times New Roman"/>
          <w:sz w:val="24"/>
          <w:szCs w:val="24"/>
        </w:rPr>
        <w:t xml:space="preserve"> round numbers by month.  For the purposes of the CREDI, a</w:t>
      </w:r>
      <w:r w:rsidRPr="00ED0D13">
        <w:rPr>
          <w:rFonts w:ascii="Times New Roman" w:hAnsi="Times New Roman" w:cs="Times New Roman"/>
          <w:sz w:val="24"/>
          <w:szCs w:val="24"/>
        </w:rPr>
        <w:t xml:space="preserve"> child who is 8 months and 29 days is still considered to be 8 months old. </w:t>
      </w:r>
      <w:r w:rsidR="00416F8F">
        <w:rPr>
          <w:rFonts w:ascii="Times New Roman" w:hAnsi="Times New Roman" w:cs="Times New Roman"/>
          <w:sz w:val="24"/>
          <w:szCs w:val="24"/>
        </w:rPr>
        <w:t xml:space="preserve"> </w:t>
      </w:r>
    </w:p>
    <w:p w14:paraId="263F8312" w14:textId="39D39096" w:rsidR="00416F8F" w:rsidRPr="00ED0D13" w:rsidRDefault="00416F8F" w:rsidP="00416F8F">
      <w:pPr>
        <w:rPr>
          <w:rFonts w:ascii="Times New Roman" w:hAnsi="Times New Roman" w:cs="Times New Roman"/>
          <w:sz w:val="24"/>
          <w:szCs w:val="24"/>
        </w:rPr>
      </w:pPr>
      <w:r>
        <w:rPr>
          <w:rFonts w:ascii="Times New Roman" w:hAnsi="Times New Roman" w:cs="Times New Roman"/>
          <w:sz w:val="24"/>
          <w:szCs w:val="24"/>
        </w:rPr>
        <w:t xml:space="preserve">For the </w:t>
      </w:r>
      <w:r w:rsidRPr="00ED0D13">
        <w:rPr>
          <w:rFonts w:ascii="Times New Roman" w:hAnsi="Times New Roman" w:cs="Times New Roman"/>
          <w:b/>
          <w:color w:val="0E57C4" w:themeColor="background2" w:themeShade="80"/>
          <w:sz w:val="24"/>
          <w:szCs w:val="24"/>
        </w:rPr>
        <w:t>Short Form</w:t>
      </w:r>
      <w:r>
        <w:rPr>
          <w:rFonts w:ascii="Times New Roman" w:hAnsi="Times New Roman" w:cs="Times New Roman"/>
          <w:sz w:val="24"/>
          <w:szCs w:val="24"/>
        </w:rPr>
        <w:t xml:space="preserve">, the rule is that a different set of items is administered to </w:t>
      </w:r>
      <w:r w:rsidR="00D74F2E">
        <w:rPr>
          <w:rFonts w:ascii="Times New Roman" w:hAnsi="Times New Roman" w:cs="Times New Roman"/>
          <w:sz w:val="24"/>
          <w:szCs w:val="24"/>
        </w:rPr>
        <w:t>caregivers</w:t>
      </w:r>
      <w:r>
        <w:rPr>
          <w:rFonts w:ascii="Times New Roman" w:hAnsi="Times New Roman" w:cs="Times New Roman"/>
          <w:sz w:val="24"/>
          <w:szCs w:val="24"/>
        </w:rPr>
        <w:t xml:space="preserve"> depending on their</w:t>
      </w:r>
      <w:r w:rsidR="00D74F2E">
        <w:rPr>
          <w:rFonts w:ascii="Times New Roman" w:hAnsi="Times New Roman" w:cs="Times New Roman"/>
          <w:sz w:val="24"/>
          <w:szCs w:val="24"/>
        </w:rPr>
        <w:t xml:space="preserve"> child’s</w:t>
      </w:r>
      <w:r>
        <w:rPr>
          <w:rFonts w:ascii="Times New Roman" w:hAnsi="Times New Roman" w:cs="Times New Roman"/>
          <w:sz w:val="24"/>
          <w:szCs w:val="24"/>
        </w:rPr>
        <w:t xml:space="preserve"> age</w:t>
      </w:r>
      <w:r w:rsidR="00A52D72">
        <w:rPr>
          <w:rFonts w:ascii="Times New Roman" w:hAnsi="Times New Roman" w:cs="Times New Roman"/>
          <w:sz w:val="24"/>
          <w:szCs w:val="24"/>
        </w:rPr>
        <w:t xml:space="preserve"> band</w:t>
      </w:r>
      <w:r>
        <w:rPr>
          <w:rFonts w:ascii="Times New Roman" w:hAnsi="Times New Roman" w:cs="Times New Roman"/>
          <w:sz w:val="24"/>
          <w:szCs w:val="24"/>
        </w:rPr>
        <w:t xml:space="preserve">.  There are six total age bands: </w:t>
      </w:r>
      <w:r w:rsidRPr="005C7D19">
        <w:rPr>
          <w:rFonts w:ascii="Times New Roman" w:hAnsi="Times New Roman" w:cs="Times New Roman"/>
          <w:sz w:val="24"/>
          <w:szCs w:val="24"/>
        </w:rPr>
        <w:t>0-5 months, 6-11 months, 12-17 months, 18-23 months, 24-29 months, and 30-35 months. Each age band</w:t>
      </w:r>
      <w:r>
        <w:rPr>
          <w:rFonts w:ascii="Times New Roman" w:hAnsi="Times New Roman" w:cs="Times New Roman"/>
          <w:sz w:val="24"/>
          <w:szCs w:val="24"/>
        </w:rPr>
        <w:t xml:space="preserve"> </w:t>
      </w:r>
      <w:r w:rsidRPr="005C7D19">
        <w:rPr>
          <w:rFonts w:ascii="Times New Roman" w:hAnsi="Times New Roman" w:cs="Times New Roman"/>
          <w:sz w:val="24"/>
          <w:szCs w:val="24"/>
        </w:rPr>
        <w:t>includes a total of 20 items that cover different developmental domains.</w:t>
      </w:r>
      <w:r w:rsidR="00D74F2E">
        <w:rPr>
          <w:rFonts w:ascii="Times New Roman" w:hAnsi="Times New Roman" w:cs="Times New Roman"/>
          <w:sz w:val="24"/>
          <w:szCs w:val="24"/>
        </w:rPr>
        <w:t xml:space="preserve"> </w:t>
      </w:r>
      <w:r w:rsidRPr="005C7D19">
        <w:rPr>
          <w:rFonts w:ascii="Times New Roman" w:hAnsi="Times New Roman" w:cs="Times New Roman"/>
          <w:sz w:val="24"/>
          <w:szCs w:val="24"/>
        </w:rPr>
        <w:t>Although some items appear on more</w:t>
      </w:r>
      <w:r>
        <w:rPr>
          <w:rFonts w:ascii="Times New Roman" w:hAnsi="Times New Roman" w:cs="Times New Roman"/>
          <w:sz w:val="24"/>
          <w:szCs w:val="24"/>
        </w:rPr>
        <w:t xml:space="preserve"> </w:t>
      </w:r>
      <w:r w:rsidRPr="005C7D19">
        <w:rPr>
          <w:rFonts w:ascii="Times New Roman" w:hAnsi="Times New Roman" w:cs="Times New Roman"/>
          <w:sz w:val="24"/>
          <w:szCs w:val="24"/>
        </w:rPr>
        <w:t xml:space="preserve">than one </w:t>
      </w:r>
      <w:r>
        <w:rPr>
          <w:rFonts w:ascii="Times New Roman" w:hAnsi="Times New Roman" w:cs="Times New Roman"/>
          <w:sz w:val="24"/>
          <w:szCs w:val="24"/>
        </w:rPr>
        <w:t>age band</w:t>
      </w:r>
      <w:r w:rsidRPr="005C7D19">
        <w:rPr>
          <w:rFonts w:ascii="Times New Roman" w:hAnsi="Times New Roman" w:cs="Times New Roman"/>
          <w:sz w:val="24"/>
          <w:szCs w:val="24"/>
        </w:rPr>
        <w:t>, many of the items in each age band are unique</w:t>
      </w:r>
      <w:r>
        <w:rPr>
          <w:rFonts w:ascii="Times New Roman" w:hAnsi="Times New Roman" w:cs="Times New Roman"/>
          <w:sz w:val="24"/>
          <w:szCs w:val="24"/>
        </w:rPr>
        <w:t xml:space="preserve">. </w:t>
      </w:r>
      <w:r w:rsidR="00D74F2E">
        <w:rPr>
          <w:rFonts w:ascii="Times New Roman" w:hAnsi="Times New Roman" w:cs="Times New Roman"/>
          <w:sz w:val="24"/>
          <w:szCs w:val="24"/>
        </w:rPr>
        <w:t xml:space="preserve">Caregivers should answer all 20 items within their child’s age band, but should not answer items from other age bands. </w:t>
      </w:r>
      <w:r w:rsidRPr="005C7D19">
        <w:rPr>
          <w:rFonts w:ascii="Times New Roman" w:hAnsi="Times New Roman" w:cs="Times New Roman"/>
          <w:sz w:val="24"/>
          <w:szCs w:val="24"/>
        </w:rPr>
        <w:t>For example, if a child</w:t>
      </w:r>
      <w:r>
        <w:rPr>
          <w:rFonts w:ascii="Times New Roman" w:hAnsi="Times New Roman" w:cs="Times New Roman"/>
          <w:sz w:val="24"/>
          <w:szCs w:val="24"/>
        </w:rPr>
        <w:t xml:space="preserve"> </w:t>
      </w:r>
      <w:r w:rsidRPr="005C7D19">
        <w:rPr>
          <w:rFonts w:ascii="Times New Roman" w:hAnsi="Times New Roman" w:cs="Times New Roman"/>
          <w:sz w:val="24"/>
          <w:szCs w:val="24"/>
        </w:rPr>
        <w:t xml:space="preserve">is 4 months old, he/she should receive </w:t>
      </w:r>
      <w:r>
        <w:rPr>
          <w:rFonts w:ascii="Times New Roman" w:hAnsi="Times New Roman" w:cs="Times New Roman"/>
          <w:sz w:val="24"/>
          <w:szCs w:val="24"/>
        </w:rPr>
        <w:t xml:space="preserve">only </w:t>
      </w:r>
      <w:r w:rsidRPr="005C7D19">
        <w:rPr>
          <w:rFonts w:ascii="Times New Roman" w:hAnsi="Times New Roman" w:cs="Times New Roman"/>
          <w:sz w:val="24"/>
          <w:szCs w:val="24"/>
        </w:rPr>
        <w:t>the set of items for 0-5 months.</w:t>
      </w:r>
      <w:r w:rsidR="00D74F2E">
        <w:rPr>
          <w:rFonts w:ascii="Times New Roman" w:hAnsi="Times New Roman" w:cs="Times New Roman"/>
          <w:sz w:val="24"/>
          <w:szCs w:val="24"/>
        </w:rPr>
        <w:t xml:space="preserve">  It is important that assessors select the correct set of items for the child’s age </w:t>
      </w:r>
      <w:r w:rsidR="00D74F2E">
        <w:rPr>
          <w:rFonts w:ascii="Times New Roman" w:hAnsi="Times New Roman" w:cs="Times New Roman"/>
          <w:i/>
          <w:sz w:val="24"/>
          <w:szCs w:val="24"/>
        </w:rPr>
        <w:t xml:space="preserve">before </w:t>
      </w:r>
      <w:r w:rsidR="00D74F2E">
        <w:rPr>
          <w:rFonts w:ascii="Times New Roman" w:hAnsi="Times New Roman" w:cs="Times New Roman"/>
          <w:sz w:val="24"/>
          <w:szCs w:val="24"/>
        </w:rPr>
        <w:t>beginning the interview or survey with the caregiver.</w:t>
      </w:r>
    </w:p>
    <w:p w14:paraId="7D21C529" w14:textId="1319AA40" w:rsidR="00D74F2E" w:rsidRDefault="00D74F2E" w:rsidP="00416F8F">
      <w:pPr>
        <w:rPr>
          <w:rFonts w:ascii="Times New Roman" w:hAnsi="Times New Roman" w:cs="Times New Roman"/>
          <w:sz w:val="24"/>
          <w:szCs w:val="24"/>
        </w:rPr>
      </w:pPr>
      <w:r>
        <w:rPr>
          <w:rFonts w:ascii="Times New Roman" w:hAnsi="Times New Roman" w:cs="Times New Roman"/>
          <w:sz w:val="24"/>
          <w:szCs w:val="24"/>
        </w:rPr>
        <w:t xml:space="preserve">For the </w:t>
      </w:r>
      <w:r w:rsidRPr="00ED0D13">
        <w:rPr>
          <w:rFonts w:ascii="Times New Roman" w:hAnsi="Times New Roman" w:cs="Times New Roman"/>
          <w:b/>
          <w:color w:val="0E57C4" w:themeColor="background2" w:themeShade="80"/>
          <w:sz w:val="24"/>
          <w:szCs w:val="24"/>
        </w:rPr>
        <w:t>Long Form</w:t>
      </w:r>
      <w:r>
        <w:rPr>
          <w:rFonts w:ascii="Times New Roman" w:hAnsi="Times New Roman" w:cs="Times New Roman"/>
          <w:sz w:val="24"/>
          <w:szCs w:val="24"/>
        </w:rPr>
        <w:t xml:space="preserve">, there is a single set of items for children of all ages.  These items are divided into two sets.  One set includes items representing </w:t>
      </w:r>
      <w:r w:rsidRPr="00ED0D13">
        <w:rPr>
          <w:rFonts w:ascii="Times New Roman" w:hAnsi="Times New Roman" w:cs="Times New Roman"/>
          <w:b/>
          <w:color w:val="0E57C4" w:themeColor="background2" w:themeShade="80"/>
          <w:sz w:val="24"/>
          <w:szCs w:val="24"/>
        </w:rPr>
        <w:t>motor, cognitive, language, and social-emotional development</w:t>
      </w:r>
      <w:r>
        <w:rPr>
          <w:rFonts w:ascii="Times New Roman" w:hAnsi="Times New Roman" w:cs="Times New Roman"/>
          <w:sz w:val="24"/>
          <w:szCs w:val="24"/>
        </w:rPr>
        <w:t xml:space="preserve">.  These items are ordered based on difficulty, with items more relevant to younger children coming first, and items more relevant to older children coming last.  To begin the Long Form, assessors should </w:t>
      </w:r>
      <w:r w:rsidRPr="00ED0D13">
        <w:rPr>
          <w:rFonts w:ascii="Times New Roman" w:hAnsi="Times New Roman" w:cs="Times New Roman"/>
          <w:b/>
          <w:color w:val="0E57C4" w:themeColor="background2" w:themeShade="80"/>
          <w:sz w:val="24"/>
          <w:szCs w:val="24"/>
        </w:rPr>
        <w:t>start</w:t>
      </w:r>
      <w:r>
        <w:rPr>
          <w:rFonts w:ascii="Times New Roman" w:hAnsi="Times New Roman" w:cs="Times New Roman"/>
          <w:sz w:val="24"/>
          <w:szCs w:val="24"/>
        </w:rPr>
        <w:t xml:space="preserve"> at the item marked on the response form with the child’s age band.  In particular:</w:t>
      </w:r>
    </w:p>
    <w:p w14:paraId="4D8C1BF7" w14:textId="78BA4A72" w:rsidR="00D74F2E" w:rsidRDefault="00D74F2E" w:rsidP="00ED0D1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Children 0-5 months should begin with item 1</w:t>
      </w:r>
    </w:p>
    <w:p w14:paraId="671D0C80" w14:textId="19923579" w:rsidR="00D74F2E" w:rsidRDefault="00D74F2E" w:rsidP="00D74F2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Children 6-11 months should begin with item 6</w:t>
      </w:r>
    </w:p>
    <w:p w14:paraId="60757A84" w14:textId="191A13E3" w:rsidR="00D74F2E" w:rsidRDefault="00D74F2E" w:rsidP="00D74F2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Children 12-17 months should begin with item 11</w:t>
      </w:r>
    </w:p>
    <w:p w14:paraId="15EA0900" w14:textId="1485C3B5" w:rsidR="00D74F2E" w:rsidRDefault="00D74F2E" w:rsidP="00D74F2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Children 18-23 months should begin with item 29</w:t>
      </w:r>
    </w:p>
    <w:p w14:paraId="4E67FFD1" w14:textId="3EED534F" w:rsidR="00D74F2E" w:rsidRDefault="00D74F2E" w:rsidP="00D74F2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Children 24-29 months should begin with item 39</w:t>
      </w:r>
    </w:p>
    <w:p w14:paraId="1B53CBB3" w14:textId="56DC39A2" w:rsidR="00D74F2E" w:rsidRPr="00ED0D13" w:rsidRDefault="00D74F2E" w:rsidP="00ED0D1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Children 30-35 months should begin with item 52</w:t>
      </w:r>
    </w:p>
    <w:p w14:paraId="6D9405EE" w14:textId="434C42CF" w:rsidR="00416F8F" w:rsidRDefault="00D74F2E" w:rsidP="00416F8F">
      <w:pPr>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To finish the Long Form, assessors should </w:t>
      </w:r>
      <w:r w:rsidRPr="00ED0D13">
        <w:rPr>
          <w:rFonts w:ascii="Times New Roman" w:hAnsi="Times New Roman" w:cs="Times New Roman"/>
          <w:b/>
          <w:color w:val="0E57C4" w:themeColor="background2" w:themeShade="80"/>
          <w:sz w:val="24"/>
          <w:szCs w:val="24"/>
        </w:rPr>
        <w:t>stop</w:t>
      </w:r>
      <w:r>
        <w:rPr>
          <w:rFonts w:ascii="Times New Roman" w:hAnsi="Times New Roman" w:cs="Times New Roman"/>
          <w:sz w:val="24"/>
          <w:szCs w:val="24"/>
        </w:rPr>
        <w:t xml:space="preserve"> after the caregiver answers </w:t>
      </w:r>
      <w:r w:rsidR="00275374">
        <w:rPr>
          <w:rFonts w:ascii="Times New Roman" w:hAnsi="Times New Roman" w:cs="Times New Roman"/>
          <w:sz w:val="24"/>
          <w:szCs w:val="24"/>
        </w:rPr>
        <w:t>“</w:t>
      </w:r>
      <w:r>
        <w:rPr>
          <w:rFonts w:ascii="Times New Roman" w:hAnsi="Times New Roman" w:cs="Times New Roman"/>
          <w:sz w:val="24"/>
          <w:szCs w:val="24"/>
        </w:rPr>
        <w:t>No</w:t>
      </w:r>
      <w:r w:rsidR="00275374">
        <w:rPr>
          <w:rFonts w:ascii="Times New Roman" w:hAnsi="Times New Roman" w:cs="Times New Roman"/>
          <w:sz w:val="24"/>
          <w:szCs w:val="24"/>
        </w:rPr>
        <w:t>” or “Don’t Know”</w:t>
      </w:r>
      <w:r>
        <w:rPr>
          <w:rFonts w:ascii="Times New Roman" w:hAnsi="Times New Roman" w:cs="Times New Roman"/>
          <w:sz w:val="24"/>
          <w:szCs w:val="24"/>
        </w:rPr>
        <w:t xml:space="preserve"> to five questions in a row.</w:t>
      </w:r>
      <w:r w:rsidR="00A52D72">
        <w:rPr>
          <w:rFonts w:ascii="Times New Roman" w:hAnsi="Times New Roman" w:cs="Times New Roman"/>
          <w:sz w:val="24"/>
          <w:szCs w:val="24"/>
        </w:rPr>
        <w:t xml:space="preserve">  </w:t>
      </w:r>
      <w:r w:rsidR="00A52D72">
        <w:rPr>
          <w:rFonts w:ascii="Times New Roman" w:eastAsia="Times New Roman" w:hAnsi="Times New Roman" w:cs="Times New Roman"/>
          <w:color w:val="000000"/>
          <w:sz w:val="24"/>
          <w:szCs w:val="24"/>
        </w:rPr>
        <w:t>It is important to note that items 9 and 102 on the Long Form are reverse coded, meaning that a “No” response on these items counts as a “Yes” and vise versa.  These items are marked with ** on the response form as a reminder to count responses as opposite.</w:t>
      </w:r>
    </w:p>
    <w:p w14:paraId="045E8C35" w14:textId="23D6D919" w:rsidR="00A52D72" w:rsidRPr="00ED0D13" w:rsidRDefault="00A52D72" w:rsidP="00416F8F">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The second set of items on the Long Form represents children’s </w:t>
      </w:r>
      <w:r w:rsidRPr="00ED0D13">
        <w:rPr>
          <w:rFonts w:ascii="Times New Roman" w:eastAsia="Times New Roman" w:hAnsi="Times New Roman" w:cs="Times New Roman"/>
          <w:b/>
          <w:color w:val="0E57C4" w:themeColor="background2" w:themeShade="80"/>
          <w:sz w:val="24"/>
          <w:szCs w:val="24"/>
        </w:rPr>
        <w:t>mental health</w:t>
      </w:r>
      <w:r>
        <w:rPr>
          <w:rFonts w:ascii="Times New Roman" w:eastAsia="Times New Roman" w:hAnsi="Times New Roman" w:cs="Times New Roman"/>
          <w:color w:val="000000"/>
          <w:sz w:val="24"/>
          <w:szCs w:val="24"/>
        </w:rPr>
        <w:t>.  All of these items should be administered to all children, regardless of their age.</w:t>
      </w:r>
    </w:p>
    <w:p w14:paraId="3E65DA0A" w14:textId="130F50F9" w:rsidR="00972DF9" w:rsidRDefault="00416F8F">
      <w:pPr>
        <w:rPr>
          <w:rFonts w:ascii="Times New Roman" w:hAnsi="Times New Roman" w:cs="Times New Roman"/>
          <w:sz w:val="24"/>
          <w:szCs w:val="24"/>
        </w:rPr>
      </w:pPr>
      <w:r w:rsidRPr="00C74D34">
        <w:rPr>
          <w:rFonts w:ascii="Times New Roman" w:hAnsi="Times New Roman" w:cs="Times New Roman"/>
          <w:sz w:val="24"/>
          <w:szCs w:val="24"/>
        </w:rPr>
        <w:br w:type="page"/>
      </w:r>
    </w:p>
    <w:p w14:paraId="64A9FC21" w14:textId="7164E694" w:rsidR="00972DF9" w:rsidRPr="002B048C" w:rsidRDefault="005F7FED" w:rsidP="00972DF9">
      <w:pPr>
        <w:pStyle w:val="Heading1"/>
        <w:rPr>
          <w:rFonts w:ascii="Avenir Next Demi Bold" w:hAnsi="Avenir Next Demi Bold"/>
          <w:color w:val="0E57C4" w:themeColor="background2" w:themeShade="80"/>
        </w:rPr>
      </w:pPr>
      <w:bookmarkStart w:id="7" w:name="_Toc501584767"/>
      <w:r>
        <w:rPr>
          <w:rFonts w:ascii="Avenir Next Demi Bold" w:hAnsi="Avenir Next Demi Bold"/>
          <w:color w:val="0E57C4" w:themeColor="background2" w:themeShade="80"/>
        </w:rPr>
        <w:lastRenderedPageBreak/>
        <w:t xml:space="preserve">Protocol for Administration: </w:t>
      </w:r>
      <w:r>
        <w:rPr>
          <w:rFonts w:ascii="Avenir Next Demi Bold" w:hAnsi="Avenir Next Demi Bold"/>
          <w:color w:val="0E57C4" w:themeColor="background2" w:themeShade="80"/>
        </w:rPr>
        <w:br/>
        <w:t>In-Person I</w:t>
      </w:r>
      <w:r w:rsidR="00DF4FAF">
        <w:rPr>
          <w:rFonts w:ascii="Avenir Next Demi Bold" w:hAnsi="Avenir Next Demi Bold"/>
          <w:color w:val="0E57C4" w:themeColor="background2" w:themeShade="80"/>
        </w:rPr>
        <w:t>nterview</w:t>
      </w:r>
      <w:bookmarkEnd w:id="7"/>
    </w:p>
    <w:p w14:paraId="3303D27C" w14:textId="37A14EFD" w:rsidR="00DF4FAF" w:rsidRDefault="005C7D19" w:rsidP="005C7D19">
      <w:pPr>
        <w:rPr>
          <w:rFonts w:ascii="Times New Roman" w:hAnsi="Times New Roman" w:cs="Times New Roman"/>
          <w:sz w:val="24"/>
          <w:szCs w:val="24"/>
        </w:rPr>
      </w:pPr>
      <w:r w:rsidRPr="005C7D19">
        <w:rPr>
          <w:rFonts w:ascii="Times New Roman" w:hAnsi="Times New Roman" w:cs="Times New Roman"/>
          <w:sz w:val="24"/>
          <w:szCs w:val="24"/>
        </w:rPr>
        <w:t>Although the specific approaches</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that are used may vary based on culture or study protocol, we strongly recommend using the following general</w:t>
      </w:r>
      <w:r w:rsidR="00204221">
        <w:rPr>
          <w:rFonts w:ascii="Times New Roman" w:hAnsi="Times New Roman" w:cs="Times New Roman"/>
          <w:sz w:val="24"/>
          <w:szCs w:val="24"/>
        </w:rPr>
        <w:t xml:space="preserve"> </w:t>
      </w:r>
      <w:r w:rsidRPr="005C7D19">
        <w:rPr>
          <w:rFonts w:ascii="Times New Roman" w:hAnsi="Times New Roman" w:cs="Times New Roman"/>
          <w:sz w:val="24"/>
          <w:szCs w:val="24"/>
        </w:rPr>
        <w:t xml:space="preserve">strategies when administering </w:t>
      </w:r>
      <w:r w:rsidR="00DF4FAF">
        <w:rPr>
          <w:rFonts w:ascii="Times New Roman" w:hAnsi="Times New Roman" w:cs="Times New Roman"/>
          <w:sz w:val="24"/>
          <w:szCs w:val="24"/>
        </w:rPr>
        <w:t>either the</w:t>
      </w:r>
      <w:r w:rsidR="00DF4FAF" w:rsidRPr="005C7D19">
        <w:rPr>
          <w:rFonts w:ascii="Times New Roman" w:hAnsi="Times New Roman" w:cs="Times New Roman"/>
          <w:sz w:val="24"/>
          <w:szCs w:val="24"/>
        </w:rPr>
        <w:t xml:space="preserve"> </w:t>
      </w:r>
      <w:r w:rsidRPr="005C7D19">
        <w:rPr>
          <w:rFonts w:ascii="Times New Roman" w:hAnsi="Times New Roman" w:cs="Times New Roman"/>
          <w:sz w:val="24"/>
          <w:szCs w:val="24"/>
        </w:rPr>
        <w:t>CREDI</w:t>
      </w:r>
      <w:r w:rsidR="00DF4FAF">
        <w:rPr>
          <w:rFonts w:ascii="Times New Roman" w:hAnsi="Times New Roman" w:cs="Times New Roman"/>
          <w:sz w:val="24"/>
          <w:szCs w:val="24"/>
        </w:rPr>
        <w:t xml:space="preserve"> Short Form or the Long Form using the in-person interview format.</w:t>
      </w:r>
    </w:p>
    <w:p w14:paraId="34AEAABA" w14:textId="607D9448" w:rsidR="00DF4FAF" w:rsidRPr="002B048C" w:rsidRDefault="00DF4FAF" w:rsidP="00DF4FAF">
      <w:pPr>
        <w:pStyle w:val="Heading2"/>
        <w:jc w:val="left"/>
        <w:rPr>
          <w:rFonts w:ascii="Avenir Next Demi Bold" w:hAnsi="Avenir Next Demi Bold"/>
          <w:color w:val="0E57C4" w:themeColor="background2" w:themeShade="80"/>
        </w:rPr>
      </w:pPr>
      <w:bookmarkStart w:id="8" w:name="_Toc501584768"/>
      <w:r>
        <w:rPr>
          <w:rFonts w:ascii="Avenir Next Demi Bold" w:hAnsi="Avenir Next Demi Bold"/>
          <w:color w:val="0E57C4" w:themeColor="background2" w:themeShade="80"/>
        </w:rPr>
        <w:t>A</w:t>
      </w:r>
      <w:r w:rsidRPr="002B048C">
        <w:rPr>
          <w:rFonts w:ascii="Avenir Next Demi Bold" w:hAnsi="Avenir Next Demi Bold"/>
          <w:color w:val="0E57C4" w:themeColor="background2" w:themeShade="80"/>
        </w:rPr>
        <w:t xml:space="preserve">. </w:t>
      </w:r>
      <w:r>
        <w:rPr>
          <w:rFonts w:ascii="Avenir Next Demi Bold" w:hAnsi="Avenir Next Demi Bold"/>
          <w:color w:val="0E57C4" w:themeColor="background2" w:themeShade="80"/>
        </w:rPr>
        <w:t>Preparing for the interview</w:t>
      </w:r>
      <w:bookmarkEnd w:id="8"/>
    </w:p>
    <w:p w14:paraId="4137B35B" w14:textId="60934FA5" w:rsidR="00DF4FAF" w:rsidRDefault="00DF4FAF" w:rsidP="00ED0D13">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 xml:space="preserve">Make sure that you are prepared for the interview and have all necessary materials </w:t>
      </w:r>
      <w:r w:rsidR="0048168A">
        <w:rPr>
          <w:rFonts w:ascii="Times New Roman" w:hAnsi="Times New Roman" w:cs="Times New Roman"/>
          <w:sz w:val="24"/>
          <w:szCs w:val="24"/>
        </w:rPr>
        <w:t xml:space="preserve">(response forms, illustrations, manuals, pens/pencils, notebooks, etc.) </w:t>
      </w:r>
      <w:r>
        <w:rPr>
          <w:rFonts w:ascii="Times New Roman" w:hAnsi="Times New Roman" w:cs="Times New Roman"/>
          <w:sz w:val="24"/>
          <w:szCs w:val="24"/>
        </w:rPr>
        <w:t xml:space="preserve">gathered in advance.  </w:t>
      </w:r>
    </w:p>
    <w:p w14:paraId="0B9EC3C4" w14:textId="2E40E904" w:rsidR="00DF4FAF" w:rsidRPr="00ED0D13" w:rsidRDefault="005C7D19" w:rsidP="00ED0D13">
      <w:pPr>
        <w:pStyle w:val="ListParagraph"/>
        <w:numPr>
          <w:ilvl w:val="0"/>
          <w:numId w:val="5"/>
        </w:numPr>
        <w:contextualSpacing w:val="0"/>
        <w:rPr>
          <w:rFonts w:ascii="Times New Roman" w:hAnsi="Times New Roman" w:cs="Times New Roman"/>
          <w:sz w:val="24"/>
          <w:szCs w:val="24"/>
        </w:rPr>
      </w:pPr>
      <w:r w:rsidRPr="00ED0D13">
        <w:rPr>
          <w:rFonts w:ascii="Times New Roman" w:hAnsi="Times New Roman" w:cs="Times New Roman"/>
          <w:sz w:val="24"/>
          <w:szCs w:val="24"/>
        </w:rPr>
        <w:t>Make a good first impression by dressing nicely, introducing yourself, and being polite. Act professionally,</w:t>
      </w:r>
      <w:r w:rsidR="00204221" w:rsidRPr="00ED0D13">
        <w:rPr>
          <w:rFonts w:ascii="Times New Roman" w:hAnsi="Times New Roman" w:cs="Times New Roman"/>
          <w:sz w:val="24"/>
          <w:szCs w:val="24"/>
        </w:rPr>
        <w:t xml:space="preserve"> </w:t>
      </w:r>
      <w:r w:rsidRPr="00ED0D13">
        <w:rPr>
          <w:rFonts w:ascii="Times New Roman" w:hAnsi="Times New Roman" w:cs="Times New Roman"/>
          <w:sz w:val="24"/>
          <w:szCs w:val="24"/>
        </w:rPr>
        <w:t>and do not overstay your welcome or burden the caregivers in any way. Try to avoid visiting the caregiver</w:t>
      </w:r>
      <w:r w:rsidR="00204221" w:rsidRPr="00ED0D13">
        <w:rPr>
          <w:rFonts w:ascii="Times New Roman" w:hAnsi="Times New Roman" w:cs="Times New Roman"/>
          <w:sz w:val="24"/>
          <w:szCs w:val="24"/>
        </w:rPr>
        <w:t xml:space="preserve"> </w:t>
      </w:r>
      <w:r w:rsidRPr="00ED0D13">
        <w:rPr>
          <w:rFonts w:ascii="Times New Roman" w:hAnsi="Times New Roman" w:cs="Times New Roman"/>
          <w:sz w:val="24"/>
          <w:szCs w:val="24"/>
        </w:rPr>
        <w:t>during meal times or other points of the day when he/she will be busy or distracted. Scheduling the</w:t>
      </w:r>
      <w:r w:rsidR="00204221" w:rsidRPr="00ED0D13">
        <w:rPr>
          <w:rFonts w:ascii="Times New Roman" w:hAnsi="Times New Roman" w:cs="Times New Roman"/>
          <w:sz w:val="24"/>
          <w:szCs w:val="24"/>
        </w:rPr>
        <w:t xml:space="preserve"> </w:t>
      </w:r>
      <w:r w:rsidRPr="00ED0D13">
        <w:rPr>
          <w:rFonts w:ascii="Times New Roman" w:hAnsi="Times New Roman" w:cs="Times New Roman"/>
          <w:sz w:val="24"/>
          <w:szCs w:val="24"/>
        </w:rPr>
        <w:t>appointment in advance is a smart way to ensure that you will be welcomed.</w:t>
      </w:r>
    </w:p>
    <w:p w14:paraId="385CB9D2" w14:textId="0D385357" w:rsidR="00DF4FAF" w:rsidRPr="002B048C" w:rsidRDefault="00DF4FAF" w:rsidP="00ED0D13">
      <w:pPr>
        <w:pStyle w:val="ListParagraph"/>
        <w:numPr>
          <w:ilvl w:val="0"/>
          <w:numId w:val="5"/>
        </w:numPr>
        <w:contextualSpacing w:val="0"/>
        <w:rPr>
          <w:rFonts w:ascii="Times New Roman" w:hAnsi="Times New Roman" w:cs="Times New Roman"/>
          <w:sz w:val="24"/>
          <w:szCs w:val="24"/>
        </w:rPr>
      </w:pPr>
      <w:r w:rsidRPr="002B048C">
        <w:rPr>
          <w:rFonts w:ascii="Times New Roman" w:hAnsi="Times New Roman" w:cs="Times New Roman"/>
          <w:sz w:val="24"/>
          <w:szCs w:val="24"/>
        </w:rPr>
        <w:t xml:space="preserve">Interview the caregiver in a location that is private and free of distractions. </w:t>
      </w:r>
      <w:r w:rsidR="00AB4161">
        <w:rPr>
          <w:rFonts w:ascii="Times New Roman" w:hAnsi="Times New Roman" w:cs="Times New Roman"/>
          <w:sz w:val="24"/>
          <w:szCs w:val="24"/>
        </w:rPr>
        <w:t xml:space="preserve">If the interview is happening in the caregiver’s home, ask the caregiver where he/she would feel most comfortable. </w:t>
      </w:r>
      <w:r w:rsidRPr="002B048C">
        <w:rPr>
          <w:rFonts w:ascii="Times New Roman" w:hAnsi="Times New Roman" w:cs="Times New Roman"/>
          <w:sz w:val="24"/>
          <w:szCs w:val="24"/>
        </w:rPr>
        <w:t>If children are present, they should be cared for by another responsible adult whenever possible during the interview. Other adults (e.g., fathers) should not be present during the interview. Only the responses of the primary caregiver should be recorded.</w:t>
      </w:r>
    </w:p>
    <w:p w14:paraId="0844AF65" w14:textId="152B2946" w:rsidR="00DF4FAF" w:rsidRDefault="00DF4FAF" w:rsidP="00ED0D13">
      <w:pPr>
        <w:pStyle w:val="ListParagraph"/>
        <w:numPr>
          <w:ilvl w:val="0"/>
          <w:numId w:val="5"/>
        </w:numPr>
        <w:contextualSpacing w:val="0"/>
        <w:rPr>
          <w:rFonts w:ascii="Times New Roman" w:hAnsi="Times New Roman" w:cs="Times New Roman"/>
          <w:sz w:val="24"/>
          <w:szCs w:val="24"/>
        </w:rPr>
      </w:pPr>
      <w:r w:rsidRPr="00DF4FAF">
        <w:rPr>
          <w:rFonts w:ascii="Times New Roman" w:hAnsi="Times New Roman" w:cs="Times New Roman"/>
          <w:sz w:val="24"/>
          <w:szCs w:val="24"/>
        </w:rPr>
        <w:t xml:space="preserve">Before administering any </w:t>
      </w:r>
      <w:r>
        <w:rPr>
          <w:rFonts w:ascii="Times New Roman" w:hAnsi="Times New Roman" w:cs="Times New Roman"/>
          <w:sz w:val="24"/>
          <w:szCs w:val="24"/>
        </w:rPr>
        <w:t>CREDI items</w:t>
      </w:r>
      <w:r w:rsidRPr="00DF4FAF">
        <w:rPr>
          <w:rFonts w:ascii="Times New Roman" w:hAnsi="Times New Roman" w:cs="Times New Roman"/>
          <w:sz w:val="24"/>
          <w:szCs w:val="24"/>
        </w:rPr>
        <w:t xml:space="preserve">, be sure to go through the study-specific consent process to ensure that the caregiver understands the risks and advantages of answering the questions, whether the information will be kept private, etc. Answer all questions from the caregiver before moving forward with the </w:t>
      </w:r>
      <w:r>
        <w:rPr>
          <w:rFonts w:ascii="Times New Roman" w:hAnsi="Times New Roman" w:cs="Times New Roman"/>
          <w:sz w:val="24"/>
          <w:szCs w:val="24"/>
        </w:rPr>
        <w:t>interview</w:t>
      </w:r>
      <w:r w:rsidRPr="00DF4FAF">
        <w:rPr>
          <w:rFonts w:ascii="Times New Roman" w:hAnsi="Times New Roman" w:cs="Times New Roman"/>
          <w:sz w:val="24"/>
          <w:szCs w:val="24"/>
        </w:rPr>
        <w:t>.</w:t>
      </w:r>
    </w:p>
    <w:p w14:paraId="024971CB" w14:textId="350B65E3" w:rsidR="0048168A" w:rsidRDefault="0048168A" w:rsidP="00ED0D13">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Record the date, the participant ID, and any other study-specific information on the response form.</w:t>
      </w:r>
    </w:p>
    <w:p w14:paraId="78542665" w14:textId="569F36EF" w:rsidR="00DF4FAF" w:rsidRDefault="00DF4FAF" w:rsidP="00ED0D13">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Confirm the child’s age (in months) and date of birth with the caregiver</w:t>
      </w:r>
      <w:r w:rsidR="0048168A">
        <w:rPr>
          <w:rFonts w:ascii="Times New Roman" w:hAnsi="Times New Roman" w:cs="Times New Roman"/>
          <w:sz w:val="24"/>
          <w:szCs w:val="24"/>
        </w:rPr>
        <w:t>, and record these values on the response form</w:t>
      </w:r>
      <w:r>
        <w:rPr>
          <w:rFonts w:ascii="Times New Roman" w:hAnsi="Times New Roman" w:cs="Times New Roman"/>
          <w:sz w:val="24"/>
          <w:szCs w:val="24"/>
        </w:rPr>
        <w:t xml:space="preserve">.  Be sure to calculate the child’s age using the date of birth to confirm that </w:t>
      </w:r>
      <w:r w:rsidR="0048168A">
        <w:rPr>
          <w:rFonts w:ascii="Times New Roman" w:hAnsi="Times New Roman" w:cs="Times New Roman"/>
          <w:sz w:val="24"/>
          <w:szCs w:val="24"/>
        </w:rPr>
        <w:t>this matches with the caregiver’s report of the child’s age.  If there are discrepancies in how old the child is, resolve these with the caregivers before beginning the interview.</w:t>
      </w:r>
    </w:p>
    <w:p w14:paraId="4DA21FD9" w14:textId="5EBF7331" w:rsidR="00416F8F" w:rsidRPr="00DF4FAF" w:rsidRDefault="00416F8F" w:rsidP="00ED0D13">
      <w:pPr>
        <w:pStyle w:val="ListParagraph"/>
        <w:numPr>
          <w:ilvl w:val="0"/>
          <w:numId w:val="5"/>
        </w:numPr>
        <w:contextualSpacing w:val="0"/>
        <w:rPr>
          <w:rFonts w:ascii="Times New Roman" w:hAnsi="Times New Roman" w:cs="Times New Roman"/>
          <w:sz w:val="24"/>
          <w:szCs w:val="24"/>
        </w:rPr>
      </w:pPr>
      <w:r>
        <w:rPr>
          <w:rFonts w:ascii="Times New Roman" w:hAnsi="Times New Roman" w:cs="Times New Roman"/>
          <w:sz w:val="24"/>
          <w:szCs w:val="24"/>
        </w:rPr>
        <w:t>Based on the child’s age, identify the correct set of items to administer based on the age rules described in the above section.  Remember that these rules differ for the Short and Long Form.  For the Short Form, each caregiver should be asked 20 questions regardless of his/her child’s age.  For the Long Form, the number of items administered to the caregiver will differ based on the child’s age and the caregiver’s responses.</w:t>
      </w:r>
    </w:p>
    <w:p w14:paraId="7EB086B3" w14:textId="41E21A21" w:rsidR="00DF4FAF" w:rsidRPr="00ED0D13" w:rsidRDefault="00DF4FAF" w:rsidP="00ED0D13">
      <w:pPr>
        <w:pStyle w:val="ListParagraph"/>
        <w:numPr>
          <w:ilvl w:val="0"/>
          <w:numId w:val="5"/>
        </w:numPr>
        <w:contextualSpacing w:val="0"/>
        <w:rPr>
          <w:rFonts w:ascii="Times New Roman" w:hAnsi="Times New Roman" w:cs="Times New Roman"/>
          <w:sz w:val="24"/>
          <w:szCs w:val="24"/>
        </w:rPr>
      </w:pPr>
      <w:r w:rsidRPr="00DF4FAF">
        <w:rPr>
          <w:rFonts w:ascii="Times New Roman" w:hAnsi="Times New Roman" w:cs="Times New Roman"/>
          <w:sz w:val="24"/>
          <w:szCs w:val="24"/>
        </w:rPr>
        <w:lastRenderedPageBreak/>
        <w:t>Read the instruction prompt exactly as it is written. Provide clarifications on the instructions if the caregiver has questions.</w:t>
      </w:r>
    </w:p>
    <w:p w14:paraId="771CCFFE" w14:textId="564D1698" w:rsidR="00DF4FAF" w:rsidRPr="002B048C" w:rsidRDefault="00DF4FAF" w:rsidP="00DF4FAF">
      <w:pPr>
        <w:pStyle w:val="Heading2"/>
        <w:jc w:val="left"/>
        <w:rPr>
          <w:rFonts w:ascii="Avenir Next Demi Bold" w:hAnsi="Avenir Next Demi Bold"/>
          <w:color w:val="0E57C4" w:themeColor="background2" w:themeShade="80"/>
        </w:rPr>
      </w:pPr>
      <w:bookmarkStart w:id="9" w:name="_Toc501584769"/>
      <w:r>
        <w:rPr>
          <w:rFonts w:ascii="Avenir Next Demi Bold" w:hAnsi="Avenir Next Demi Bold"/>
          <w:color w:val="0E57C4" w:themeColor="background2" w:themeShade="80"/>
        </w:rPr>
        <w:t>B.</w:t>
      </w:r>
      <w:r w:rsidRPr="002B048C">
        <w:rPr>
          <w:rFonts w:ascii="Avenir Next Demi Bold" w:hAnsi="Avenir Next Demi Bold"/>
          <w:color w:val="0E57C4" w:themeColor="background2" w:themeShade="80"/>
        </w:rPr>
        <w:t xml:space="preserve"> </w:t>
      </w:r>
      <w:r w:rsidR="005F7FED">
        <w:rPr>
          <w:rFonts w:ascii="Avenir Next Demi Bold" w:hAnsi="Avenir Next Demi Bold"/>
          <w:color w:val="0E57C4" w:themeColor="background2" w:themeShade="80"/>
        </w:rPr>
        <w:t>Dos and D</w:t>
      </w:r>
      <w:r>
        <w:rPr>
          <w:rFonts w:ascii="Avenir Next Demi Bold" w:hAnsi="Avenir Next Demi Bold"/>
          <w:color w:val="0E57C4" w:themeColor="background2" w:themeShade="80"/>
        </w:rPr>
        <w:t>on’ts</w:t>
      </w:r>
      <w:r w:rsidR="005F7FED">
        <w:rPr>
          <w:rFonts w:ascii="Avenir Next Demi Bold" w:hAnsi="Avenir Next Demi Bold"/>
          <w:color w:val="0E57C4" w:themeColor="background2" w:themeShade="80"/>
        </w:rPr>
        <w:t xml:space="preserve"> During the I</w:t>
      </w:r>
      <w:r w:rsidR="0048168A">
        <w:rPr>
          <w:rFonts w:ascii="Avenir Next Demi Bold" w:hAnsi="Avenir Next Demi Bold"/>
          <w:color w:val="0E57C4" w:themeColor="background2" w:themeShade="80"/>
        </w:rPr>
        <w:t>nterview</w:t>
      </w:r>
      <w:bookmarkEnd w:id="9"/>
    </w:p>
    <w:p w14:paraId="23775E2E" w14:textId="4D16F78C" w:rsidR="00243F85" w:rsidRPr="00ED0D13" w:rsidRDefault="00243F85"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Ask all CREDI items exactly as they are written. Do not skip, replace, or ad</w:t>
      </w:r>
      <w:r w:rsidR="00B80F2F" w:rsidRPr="00ED0D13">
        <w:rPr>
          <w:rFonts w:ascii="Times New Roman" w:hAnsi="Times New Roman" w:cs="Times New Roman"/>
          <w:sz w:val="24"/>
          <w:szCs w:val="24"/>
        </w:rPr>
        <w:t>d any words. Do not include any</w:t>
      </w:r>
      <w:r w:rsidR="00C00639" w:rsidRPr="00ED0D13">
        <w:rPr>
          <w:rFonts w:ascii="Times New Roman" w:hAnsi="Times New Roman" w:cs="Times New Roman"/>
          <w:sz w:val="24"/>
          <w:szCs w:val="24"/>
        </w:rPr>
        <w:t xml:space="preserve"> </w:t>
      </w:r>
      <w:r w:rsidRPr="00ED0D13">
        <w:rPr>
          <w:rFonts w:ascii="Times New Roman" w:hAnsi="Times New Roman" w:cs="Times New Roman"/>
          <w:sz w:val="24"/>
          <w:szCs w:val="24"/>
        </w:rPr>
        <w:t>additional examples, gestures, or actions to clarify the item. The only words that can be changed are “the child,”</w:t>
      </w:r>
      <w:r w:rsidR="00C00639" w:rsidRPr="00ED0D13">
        <w:rPr>
          <w:rFonts w:ascii="Times New Roman" w:hAnsi="Times New Roman" w:cs="Times New Roman"/>
          <w:sz w:val="24"/>
          <w:szCs w:val="24"/>
        </w:rPr>
        <w:t xml:space="preserve"> </w:t>
      </w:r>
      <w:r w:rsidRPr="00ED0D13">
        <w:rPr>
          <w:rFonts w:ascii="Times New Roman" w:hAnsi="Times New Roman" w:cs="Times New Roman"/>
          <w:sz w:val="24"/>
          <w:szCs w:val="24"/>
        </w:rPr>
        <w:t>which can be replaced with target child’s first name or with “he” or “she.”</w:t>
      </w:r>
    </w:p>
    <w:p w14:paraId="1D2D85A3" w14:textId="320D78C8" w:rsidR="00DF4FAF" w:rsidRPr="00ED0D13" w:rsidRDefault="00DF4FAF"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 xml:space="preserve">Ask all items in exactly the same order that they are listed on the </w:t>
      </w:r>
      <w:r w:rsidR="0048168A">
        <w:rPr>
          <w:rFonts w:ascii="Times New Roman" w:hAnsi="Times New Roman" w:cs="Times New Roman"/>
          <w:sz w:val="24"/>
          <w:szCs w:val="24"/>
        </w:rPr>
        <w:t>response</w:t>
      </w:r>
      <w:r w:rsidRPr="00ED0D13">
        <w:rPr>
          <w:rFonts w:ascii="Times New Roman" w:hAnsi="Times New Roman" w:cs="Times New Roman"/>
          <w:sz w:val="24"/>
          <w:szCs w:val="24"/>
        </w:rPr>
        <w:t xml:space="preserve"> form. Do not change the order for any reason.</w:t>
      </w:r>
    </w:p>
    <w:p w14:paraId="033813EC" w14:textId="3DCBDBB8" w:rsidR="00DF4FAF" w:rsidRPr="00ED0D13" w:rsidRDefault="00DF4FAF"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 xml:space="preserve">When </w:t>
      </w:r>
      <w:r w:rsidR="0048168A">
        <w:rPr>
          <w:rFonts w:ascii="Times New Roman" w:hAnsi="Times New Roman" w:cs="Times New Roman"/>
          <w:sz w:val="24"/>
          <w:szCs w:val="24"/>
        </w:rPr>
        <w:t>an item</w:t>
      </w:r>
      <w:r w:rsidRPr="00ED0D13">
        <w:rPr>
          <w:rFonts w:ascii="Times New Roman" w:hAnsi="Times New Roman" w:cs="Times New Roman"/>
          <w:sz w:val="24"/>
          <w:szCs w:val="24"/>
        </w:rPr>
        <w:t xml:space="preserve"> include</w:t>
      </w:r>
      <w:r w:rsidR="0048168A">
        <w:rPr>
          <w:rFonts w:ascii="Times New Roman" w:hAnsi="Times New Roman" w:cs="Times New Roman"/>
          <w:sz w:val="24"/>
          <w:szCs w:val="24"/>
        </w:rPr>
        <w:t>s</w:t>
      </w:r>
      <w:r w:rsidRPr="00ED0D13">
        <w:rPr>
          <w:rFonts w:ascii="Times New Roman" w:hAnsi="Times New Roman" w:cs="Times New Roman"/>
          <w:sz w:val="24"/>
          <w:szCs w:val="24"/>
        </w:rPr>
        <w:t xml:space="preserve"> an illustration (marked by </w:t>
      </w:r>
      <w:r w:rsidR="0048168A">
        <w:rPr>
          <w:rFonts w:ascii="Times New Roman" w:hAnsi="Times New Roman" w:cs="Times New Roman"/>
          <w:sz w:val="24"/>
          <w:szCs w:val="24"/>
        </w:rPr>
        <w:t>small picture of that image on the response form</w:t>
      </w:r>
      <w:r w:rsidRPr="00ED0D13">
        <w:rPr>
          <w:rFonts w:ascii="Times New Roman" w:hAnsi="Times New Roman" w:cs="Times New Roman"/>
          <w:sz w:val="24"/>
          <w:szCs w:val="24"/>
        </w:rPr>
        <w:t xml:space="preserve">), read the item first, and then show the corresponding illustration to the caregiver. </w:t>
      </w:r>
      <w:r w:rsidR="0048168A">
        <w:rPr>
          <w:rFonts w:ascii="Times New Roman" w:hAnsi="Times New Roman" w:cs="Times New Roman"/>
          <w:sz w:val="24"/>
          <w:szCs w:val="24"/>
        </w:rPr>
        <w:t xml:space="preserve"> Show the relevant illustration using a printed copy of the Short Form or Long Form Illustration document found on the CREDI website.  Do not show the image on the response form, as it is too small to see.  </w:t>
      </w:r>
      <w:r w:rsidRPr="00ED0D13">
        <w:rPr>
          <w:rFonts w:ascii="Times New Roman" w:hAnsi="Times New Roman" w:cs="Times New Roman"/>
          <w:sz w:val="24"/>
          <w:szCs w:val="24"/>
        </w:rPr>
        <w:t>Show only the illustration that is relevant to the particular item. Do not show more than one illustration at a time, and do not show the text of the item. Allow the caregiver enough time to see the illustration before requesting a response.</w:t>
      </w:r>
    </w:p>
    <w:p w14:paraId="4BD2E407" w14:textId="77777777" w:rsidR="00DF4FAF" w:rsidRPr="00ED0D13" w:rsidRDefault="00DF4FAF"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Allow the caregiver time to think about his/her response. Do not rush him/her.</w:t>
      </w:r>
    </w:p>
    <w:p w14:paraId="592A80C6" w14:textId="77777777" w:rsidR="00DF4FAF" w:rsidRPr="00ED0D13" w:rsidRDefault="00DF4FAF"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Do not help caregivers by giving examples that are not listed in the questions themselves, by demonstrating the behavior or skill, or providing any additional information other than what is stated in the item itself (or the accompanying illustration).</w:t>
      </w:r>
    </w:p>
    <w:p w14:paraId="0EB2C550" w14:textId="77777777" w:rsidR="00DF4FAF" w:rsidRPr="00ED0D13" w:rsidRDefault="00DF4FAF"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If the caregiver is unsure of how to respond to an item, politely but clearly ask him/her to make his/her best guess.</w:t>
      </w:r>
    </w:p>
    <w:p w14:paraId="5E797746" w14:textId="63A7B9BA" w:rsidR="00DF4FAF" w:rsidRPr="00ED0D13" w:rsidRDefault="00DF4FAF"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Based on the caregiver’s verbal response, mark</w:t>
      </w:r>
      <w:r w:rsidR="0048168A">
        <w:rPr>
          <w:rFonts w:ascii="Times New Roman" w:hAnsi="Times New Roman" w:cs="Times New Roman"/>
          <w:sz w:val="24"/>
          <w:szCs w:val="24"/>
        </w:rPr>
        <w:t xml:space="preserve"> (circle or check)</w:t>
      </w:r>
      <w:r w:rsidRPr="00ED0D13">
        <w:rPr>
          <w:rFonts w:ascii="Times New Roman" w:hAnsi="Times New Roman" w:cs="Times New Roman"/>
          <w:sz w:val="24"/>
          <w:szCs w:val="24"/>
        </w:rPr>
        <w:t xml:space="preserve"> the appropriate response</w:t>
      </w:r>
      <w:r w:rsidR="0048168A">
        <w:rPr>
          <w:rFonts w:ascii="Times New Roman" w:hAnsi="Times New Roman" w:cs="Times New Roman"/>
          <w:sz w:val="24"/>
          <w:szCs w:val="24"/>
        </w:rPr>
        <w:t xml:space="preserve"> on the response form</w:t>
      </w:r>
      <w:r w:rsidRPr="00ED0D13">
        <w:rPr>
          <w:rFonts w:ascii="Times New Roman" w:hAnsi="Times New Roman" w:cs="Times New Roman"/>
          <w:sz w:val="24"/>
          <w:szCs w:val="24"/>
        </w:rPr>
        <w:t xml:space="preserve"> (Yes, No, or Don’t Know). Do not interpret ambiguous responses (e.g., “My child does that sometimes”) but rather ask the caregiver to respond using one of the three response options. If a response is unclear, ask the caregiver to repeat him/herself.</w:t>
      </w:r>
    </w:p>
    <w:p w14:paraId="1976A88B" w14:textId="38C45CBF" w:rsidR="00DF4FAF" w:rsidRDefault="00DF4FAF" w:rsidP="00ED0D13">
      <w:pPr>
        <w:pStyle w:val="ListParagraph"/>
        <w:numPr>
          <w:ilvl w:val="0"/>
          <w:numId w:val="6"/>
        </w:numPr>
        <w:contextualSpacing w:val="0"/>
        <w:rPr>
          <w:rFonts w:ascii="Times New Roman" w:hAnsi="Times New Roman" w:cs="Times New Roman"/>
          <w:sz w:val="24"/>
          <w:szCs w:val="24"/>
        </w:rPr>
      </w:pPr>
      <w:r w:rsidRPr="00ED0D13">
        <w:rPr>
          <w:rFonts w:ascii="Times New Roman" w:hAnsi="Times New Roman" w:cs="Times New Roman"/>
          <w:sz w:val="24"/>
          <w:szCs w:val="24"/>
        </w:rPr>
        <w:t>Do not leave any items blank. All items must be answered as either Yes, No, or Don’t Know.</w:t>
      </w:r>
    </w:p>
    <w:p w14:paraId="1D5F7352" w14:textId="6F9E9169" w:rsidR="0048168A" w:rsidRDefault="0048168A" w:rsidP="00ED0D13">
      <w:pPr>
        <w:pStyle w:val="ListParagraph"/>
        <w:numPr>
          <w:ilvl w:val="0"/>
          <w:numId w:val="6"/>
        </w:numPr>
        <w:contextualSpacing w:val="0"/>
        <w:rPr>
          <w:rFonts w:ascii="Times New Roman" w:hAnsi="Times New Roman" w:cs="Times New Roman"/>
          <w:sz w:val="24"/>
          <w:szCs w:val="24"/>
        </w:rPr>
      </w:pPr>
      <w:r w:rsidRPr="00DF4FAF">
        <w:rPr>
          <w:rFonts w:ascii="Times New Roman" w:hAnsi="Times New Roman" w:cs="Times New Roman"/>
          <w:sz w:val="24"/>
          <w:szCs w:val="24"/>
        </w:rPr>
        <w:t xml:space="preserve">Throughout the interview, </w:t>
      </w:r>
      <w:r>
        <w:rPr>
          <w:rFonts w:ascii="Times New Roman" w:hAnsi="Times New Roman" w:cs="Times New Roman"/>
          <w:sz w:val="24"/>
          <w:szCs w:val="24"/>
        </w:rPr>
        <w:t>assessors</w:t>
      </w:r>
      <w:r w:rsidRPr="00DF4FAF">
        <w:rPr>
          <w:rFonts w:ascii="Times New Roman" w:hAnsi="Times New Roman" w:cs="Times New Roman"/>
          <w:sz w:val="24"/>
          <w:szCs w:val="24"/>
        </w:rPr>
        <w:t xml:space="preserve"> can choose to keep detailed notes on items that were particularly difficult for caregivers to answer, as well as any concerns that caregivers had about the individual items or interview as a whole. Because the CREDI is an open source tool, these notes may be submitted to the CREDI team to help to provide additional information on how to improve the CREDI in the future.</w:t>
      </w:r>
    </w:p>
    <w:p w14:paraId="064CBFEB" w14:textId="77777777" w:rsidR="002644E7" w:rsidRPr="00ED0D13" w:rsidRDefault="002644E7" w:rsidP="002644E7">
      <w:pPr>
        <w:pStyle w:val="ListParagraph"/>
        <w:ind w:left="360"/>
        <w:contextualSpacing w:val="0"/>
        <w:rPr>
          <w:rFonts w:ascii="Times New Roman" w:hAnsi="Times New Roman" w:cs="Times New Roman"/>
          <w:sz w:val="24"/>
          <w:szCs w:val="24"/>
        </w:rPr>
      </w:pPr>
    </w:p>
    <w:p w14:paraId="6F7D9A68" w14:textId="2A73D3BE" w:rsidR="00DF4FAF" w:rsidRPr="002B048C" w:rsidRDefault="00DF4FAF" w:rsidP="00DF4FAF">
      <w:pPr>
        <w:pStyle w:val="Heading2"/>
        <w:jc w:val="left"/>
        <w:rPr>
          <w:rFonts w:ascii="Avenir Next Demi Bold" w:hAnsi="Avenir Next Demi Bold"/>
          <w:color w:val="0E57C4" w:themeColor="background2" w:themeShade="80"/>
        </w:rPr>
      </w:pPr>
      <w:bookmarkStart w:id="10" w:name="_Toc501584770"/>
      <w:r>
        <w:rPr>
          <w:rFonts w:ascii="Avenir Next Demi Bold" w:hAnsi="Avenir Next Demi Bold"/>
          <w:color w:val="0E57C4" w:themeColor="background2" w:themeShade="80"/>
        </w:rPr>
        <w:lastRenderedPageBreak/>
        <w:t>C</w:t>
      </w:r>
      <w:r w:rsidRPr="002B048C">
        <w:rPr>
          <w:rFonts w:ascii="Avenir Next Demi Bold" w:hAnsi="Avenir Next Demi Bold"/>
          <w:color w:val="0E57C4" w:themeColor="background2" w:themeShade="80"/>
        </w:rPr>
        <w:t xml:space="preserve">. </w:t>
      </w:r>
      <w:r w:rsidR="005F7FED">
        <w:rPr>
          <w:rFonts w:ascii="Avenir Next Demi Bold" w:hAnsi="Avenir Next Demi Bold"/>
          <w:color w:val="0E57C4" w:themeColor="background2" w:themeShade="80"/>
        </w:rPr>
        <w:t>Addressing C</w:t>
      </w:r>
      <w:r>
        <w:rPr>
          <w:rFonts w:ascii="Avenir Next Demi Bold" w:hAnsi="Avenir Next Demi Bold"/>
          <w:color w:val="0E57C4" w:themeColor="background2" w:themeShade="80"/>
        </w:rPr>
        <w:t>oncerns</w:t>
      </w:r>
      <w:bookmarkEnd w:id="10"/>
    </w:p>
    <w:p w14:paraId="54504525" w14:textId="678D31D5" w:rsidR="001B2860" w:rsidRDefault="001B2860" w:rsidP="00ED0D13">
      <w:pPr>
        <w:pStyle w:val="ListParagraph"/>
        <w:numPr>
          <w:ilvl w:val="0"/>
          <w:numId w:val="7"/>
        </w:numPr>
        <w:contextualSpacing w:val="0"/>
        <w:rPr>
          <w:rFonts w:ascii="Times New Roman" w:hAnsi="Times New Roman" w:cs="Times New Roman"/>
          <w:sz w:val="24"/>
          <w:szCs w:val="24"/>
        </w:rPr>
      </w:pPr>
      <w:r w:rsidRPr="00ED0D13">
        <w:rPr>
          <w:rFonts w:ascii="Times New Roman" w:hAnsi="Times New Roman" w:cs="Times New Roman"/>
          <w:sz w:val="24"/>
          <w:szCs w:val="24"/>
        </w:rPr>
        <w:t>If the caregiver is bored, distracted, or hesitant to respond, take a short break to</w:t>
      </w:r>
      <w:r w:rsidR="00FB566F" w:rsidRPr="00ED0D13">
        <w:rPr>
          <w:rFonts w:ascii="Times New Roman" w:hAnsi="Times New Roman" w:cs="Times New Roman"/>
          <w:sz w:val="24"/>
          <w:szCs w:val="24"/>
        </w:rPr>
        <w:t xml:space="preserve"> engage him/her in unrelated </w:t>
      </w:r>
      <w:r w:rsidRPr="00ED0D13">
        <w:rPr>
          <w:rFonts w:ascii="Times New Roman" w:hAnsi="Times New Roman" w:cs="Times New Roman"/>
          <w:sz w:val="24"/>
          <w:szCs w:val="24"/>
        </w:rPr>
        <w:t>conversation to enhance attention and comfort levels.</w:t>
      </w:r>
    </w:p>
    <w:p w14:paraId="2D9EE9A1" w14:textId="736AF1B8" w:rsidR="00DF4FAF" w:rsidRPr="00DF4FAF" w:rsidRDefault="00DF4FAF" w:rsidP="00ED0D13">
      <w:pPr>
        <w:pStyle w:val="ListParagraph"/>
        <w:numPr>
          <w:ilvl w:val="0"/>
          <w:numId w:val="7"/>
        </w:numPr>
        <w:contextualSpacing w:val="0"/>
        <w:rPr>
          <w:rFonts w:ascii="Times New Roman" w:hAnsi="Times New Roman" w:cs="Times New Roman"/>
          <w:sz w:val="24"/>
          <w:szCs w:val="24"/>
        </w:rPr>
      </w:pPr>
      <w:r w:rsidRPr="00DF4FAF">
        <w:rPr>
          <w:rFonts w:ascii="Times New Roman" w:hAnsi="Times New Roman" w:cs="Times New Roman"/>
          <w:sz w:val="24"/>
          <w:szCs w:val="24"/>
        </w:rPr>
        <w:t xml:space="preserve">If the caregiver is uncomfortable or anxious about the questions or </w:t>
      </w:r>
      <w:r w:rsidR="0048168A">
        <w:rPr>
          <w:rFonts w:ascii="Times New Roman" w:hAnsi="Times New Roman" w:cs="Times New Roman"/>
          <w:sz w:val="24"/>
          <w:szCs w:val="24"/>
        </w:rPr>
        <w:t>interview</w:t>
      </w:r>
      <w:r w:rsidRPr="00DF4FAF">
        <w:rPr>
          <w:rFonts w:ascii="Times New Roman" w:hAnsi="Times New Roman" w:cs="Times New Roman"/>
          <w:sz w:val="24"/>
          <w:szCs w:val="24"/>
        </w:rPr>
        <w:t xml:space="preserve"> in general, remind him/her </w:t>
      </w:r>
      <w:r w:rsidR="002644E7">
        <w:rPr>
          <w:rFonts w:ascii="Times New Roman" w:hAnsi="Times New Roman" w:cs="Times New Roman"/>
          <w:sz w:val="24"/>
          <w:szCs w:val="24"/>
        </w:rPr>
        <w:t>occasionally</w:t>
      </w:r>
      <w:r w:rsidRPr="00DF4FAF">
        <w:rPr>
          <w:rFonts w:ascii="Times New Roman" w:hAnsi="Times New Roman" w:cs="Times New Roman"/>
          <w:sz w:val="24"/>
          <w:szCs w:val="24"/>
        </w:rPr>
        <w:t xml:space="preserve"> that there are no right or wrong answers, that children grow and show behaviors at different rates, and that what is normal for one individual child or age group may not be normal for another. You may also let him/her know that the items are meant to be difficult, and that most children will not be able to do all of these things because they are still very young.</w:t>
      </w:r>
    </w:p>
    <w:p w14:paraId="2BCB2734" w14:textId="15A5638D" w:rsidR="00DF4FAF" w:rsidRPr="00DF4FAF" w:rsidRDefault="00DF4FAF" w:rsidP="00ED0D13">
      <w:pPr>
        <w:pStyle w:val="ListParagraph"/>
        <w:numPr>
          <w:ilvl w:val="0"/>
          <w:numId w:val="7"/>
        </w:numPr>
        <w:contextualSpacing w:val="0"/>
        <w:rPr>
          <w:rFonts w:ascii="Times New Roman" w:hAnsi="Times New Roman" w:cs="Times New Roman"/>
          <w:sz w:val="24"/>
          <w:szCs w:val="24"/>
        </w:rPr>
      </w:pPr>
      <w:r w:rsidRPr="00DF4FAF">
        <w:rPr>
          <w:rFonts w:ascii="Times New Roman" w:hAnsi="Times New Roman" w:cs="Times New Roman"/>
          <w:sz w:val="24"/>
          <w:szCs w:val="24"/>
        </w:rPr>
        <w:t xml:space="preserve">Remind caregivers </w:t>
      </w:r>
      <w:r w:rsidR="002644E7">
        <w:rPr>
          <w:rFonts w:ascii="Times New Roman" w:hAnsi="Times New Roman" w:cs="Times New Roman"/>
          <w:sz w:val="24"/>
          <w:szCs w:val="24"/>
        </w:rPr>
        <w:t>occasionally</w:t>
      </w:r>
      <w:r w:rsidRPr="00DF4FAF">
        <w:rPr>
          <w:rFonts w:ascii="Times New Roman" w:hAnsi="Times New Roman" w:cs="Times New Roman"/>
          <w:sz w:val="24"/>
          <w:szCs w:val="24"/>
        </w:rPr>
        <w:t xml:space="preserve"> that all responses are confidential and will not be shared with others.</w:t>
      </w:r>
    </w:p>
    <w:p w14:paraId="1D117BC2" w14:textId="60D59A47" w:rsidR="00DF4FAF" w:rsidRPr="00DF4FAF" w:rsidRDefault="00DF4FAF" w:rsidP="00ED0D13">
      <w:pPr>
        <w:pStyle w:val="ListParagraph"/>
        <w:numPr>
          <w:ilvl w:val="0"/>
          <w:numId w:val="7"/>
        </w:numPr>
        <w:contextualSpacing w:val="0"/>
        <w:rPr>
          <w:rFonts w:ascii="Times New Roman" w:hAnsi="Times New Roman" w:cs="Times New Roman"/>
          <w:sz w:val="24"/>
          <w:szCs w:val="24"/>
        </w:rPr>
      </w:pPr>
      <w:r w:rsidRPr="00DF4FAF">
        <w:rPr>
          <w:rFonts w:ascii="Times New Roman" w:hAnsi="Times New Roman" w:cs="Times New Roman"/>
          <w:sz w:val="24"/>
          <w:szCs w:val="24"/>
        </w:rPr>
        <w:t xml:space="preserve">If caregivers exhibit continued or severe signs of distress, discomfort, or concern during the CREDI administration, </w:t>
      </w:r>
      <w:r w:rsidR="002644E7">
        <w:rPr>
          <w:rFonts w:ascii="Times New Roman" w:hAnsi="Times New Roman" w:cs="Times New Roman"/>
          <w:sz w:val="24"/>
          <w:szCs w:val="24"/>
        </w:rPr>
        <w:t>you</w:t>
      </w:r>
      <w:r w:rsidRPr="00DF4FAF">
        <w:rPr>
          <w:rFonts w:ascii="Times New Roman" w:hAnsi="Times New Roman" w:cs="Times New Roman"/>
          <w:sz w:val="24"/>
          <w:szCs w:val="24"/>
        </w:rPr>
        <w:t xml:space="preserve"> should follow study-specific protocols for discontinuing the survey and/or providing referrals for child-or family-related support services. </w:t>
      </w:r>
    </w:p>
    <w:p w14:paraId="03AD10D5" w14:textId="268547C7" w:rsidR="00DF4FAF" w:rsidRPr="00ED0D13" w:rsidRDefault="00DF4FAF" w:rsidP="00ED0D13">
      <w:pPr>
        <w:pStyle w:val="ListParagraph"/>
        <w:numPr>
          <w:ilvl w:val="0"/>
          <w:numId w:val="7"/>
        </w:numPr>
        <w:contextualSpacing w:val="0"/>
        <w:rPr>
          <w:rFonts w:ascii="Times New Roman" w:hAnsi="Times New Roman" w:cs="Times New Roman"/>
          <w:sz w:val="24"/>
          <w:szCs w:val="24"/>
        </w:rPr>
      </w:pPr>
      <w:r w:rsidRPr="00DF4FAF">
        <w:rPr>
          <w:rFonts w:ascii="Times New Roman" w:hAnsi="Times New Roman" w:cs="Times New Roman"/>
          <w:sz w:val="24"/>
          <w:szCs w:val="24"/>
        </w:rPr>
        <w:t xml:space="preserve">Occasionally during the course of a survey a caregiver may express a specific concern about a child’s ability that is either related or unrelated to the CREDI items (e.g., concerns about physical or mental disability, malnutrition, infection, language skills, etc.). If this occurs, </w:t>
      </w:r>
      <w:r w:rsidR="002644E7">
        <w:rPr>
          <w:rFonts w:ascii="Times New Roman" w:hAnsi="Times New Roman" w:cs="Times New Roman"/>
          <w:sz w:val="24"/>
          <w:szCs w:val="24"/>
        </w:rPr>
        <w:t>you</w:t>
      </w:r>
      <w:r w:rsidRPr="00DF4FAF">
        <w:rPr>
          <w:rFonts w:ascii="Times New Roman" w:hAnsi="Times New Roman" w:cs="Times New Roman"/>
          <w:sz w:val="24"/>
          <w:szCs w:val="24"/>
        </w:rPr>
        <w:t xml:space="preserve"> should tell the caregiver that </w:t>
      </w:r>
      <w:r w:rsidR="002644E7">
        <w:rPr>
          <w:rFonts w:ascii="Times New Roman" w:hAnsi="Times New Roman" w:cs="Times New Roman"/>
          <w:sz w:val="24"/>
          <w:szCs w:val="24"/>
        </w:rPr>
        <w:t>you</w:t>
      </w:r>
      <w:r w:rsidR="00295D48">
        <w:rPr>
          <w:rFonts w:ascii="Times New Roman" w:hAnsi="Times New Roman" w:cs="Times New Roman"/>
          <w:sz w:val="24"/>
          <w:szCs w:val="24"/>
        </w:rPr>
        <w:t xml:space="preserve"> are</w:t>
      </w:r>
      <w:r w:rsidRPr="00DF4FAF">
        <w:rPr>
          <w:rFonts w:ascii="Times New Roman" w:hAnsi="Times New Roman" w:cs="Times New Roman"/>
          <w:sz w:val="24"/>
          <w:szCs w:val="24"/>
        </w:rPr>
        <w:t xml:space="preserve"> not a clinician or health/development professional and cannot make a specific diagnosis. </w:t>
      </w:r>
      <w:r w:rsidR="00295D48">
        <w:rPr>
          <w:rFonts w:ascii="Times New Roman" w:hAnsi="Times New Roman" w:cs="Times New Roman"/>
          <w:sz w:val="24"/>
          <w:szCs w:val="24"/>
        </w:rPr>
        <w:t>You</w:t>
      </w:r>
      <w:r w:rsidRPr="00DF4FAF">
        <w:rPr>
          <w:rFonts w:ascii="Times New Roman" w:hAnsi="Times New Roman" w:cs="Times New Roman"/>
          <w:sz w:val="24"/>
          <w:szCs w:val="24"/>
        </w:rPr>
        <w:t xml:space="preserve"> can also let the caregiver know that the questions are not designed to give a diagnosis to the child. </w:t>
      </w:r>
      <w:r w:rsidR="00295D48">
        <w:rPr>
          <w:rFonts w:ascii="Times New Roman" w:hAnsi="Times New Roman" w:cs="Times New Roman"/>
          <w:sz w:val="24"/>
          <w:szCs w:val="24"/>
        </w:rPr>
        <w:t>You</w:t>
      </w:r>
      <w:r w:rsidRPr="00DF4FAF">
        <w:rPr>
          <w:rFonts w:ascii="Times New Roman" w:hAnsi="Times New Roman" w:cs="Times New Roman"/>
          <w:sz w:val="24"/>
          <w:szCs w:val="24"/>
        </w:rPr>
        <w:t xml:space="preserve"> should then refer the caregiver to a specific clinic or service provider according to the broader study’s protocol.</w:t>
      </w:r>
    </w:p>
    <w:p w14:paraId="504FC495" w14:textId="57BCB3DD" w:rsidR="00DF4FAF" w:rsidRPr="002B048C" w:rsidRDefault="00DF4FAF" w:rsidP="00DF4FAF">
      <w:pPr>
        <w:pStyle w:val="Heading2"/>
        <w:jc w:val="left"/>
        <w:rPr>
          <w:rFonts w:ascii="Avenir Next Demi Bold" w:hAnsi="Avenir Next Demi Bold"/>
          <w:color w:val="0E57C4" w:themeColor="background2" w:themeShade="80"/>
        </w:rPr>
      </w:pPr>
      <w:bookmarkStart w:id="11" w:name="_Toc501584771"/>
      <w:r>
        <w:rPr>
          <w:rFonts w:ascii="Avenir Next Demi Bold" w:hAnsi="Avenir Next Demi Bold"/>
          <w:color w:val="0E57C4" w:themeColor="background2" w:themeShade="80"/>
        </w:rPr>
        <w:t>D</w:t>
      </w:r>
      <w:r w:rsidRPr="002B048C">
        <w:rPr>
          <w:rFonts w:ascii="Avenir Next Demi Bold" w:hAnsi="Avenir Next Demi Bold"/>
          <w:color w:val="0E57C4" w:themeColor="background2" w:themeShade="80"/>
        </w:rPr>
        <w:t xml:space="preserve">. </w:t>
      </w:r>
      <w:r w:rsidR="005F7FED">
        <w:rPr>
          <w:rFonts w:ascii="Avenir Next Demi Bold" w:hAnsi="Avenir Next Demi Bold"/>
          <w:color w:val="0E57C4" w:themeColor="background2" w:themeShade="80"/>
        </w:rPr>
        <w:t>Ending the I</w:t>
      </w:r>
      <w:r>
        <w:rPr>
          <w:rFonts w:ascii="Avenir Next Demi Bold" w:hAnsi="Avenir Next Demi Bold"/>
          <w:color w:val="0E57C4" w:themeColor="background2" w:themeShade="80"/>
        </w:rPr>
        <w:t>nterview</w:t>
      </w:r>
      <w:bookmarkEnd w:id="11"/>
    </w:p>
    <w:p w14:paraId="0B0EF539" w14:textId="5108D8DE" w:rsidR="001B2860" w:rsidRDefault="001B2860" w:rsidP="00ED0D13">
      <w:pPr>
        <w:pStyle w:val="ListParagraph"/>
        <w:numPr>
          <w:ilvl w:val="0"/>
          <w:numId w:val="8"/>
        </w:numPr>
        <w:contextualSpacing w:val="0"/>
        <w:rPr>
          <w:rFonts w:ascii="Times New Roman" w:hAnsi="Times New Roman" w:cs="Times New Roman"/>
          <w:sz w:val="24"/>
          <w:szCs w:val="24"/>
        </w:rPr>
      </w:pPr>
      <w:r w:rsidRPr="00ED0D13">
        <w:rPr>
          <w:rFonts w:ascii="Times New Roman" w:hAnsi="Times New Roman" w:cs="Times New Roman"/>
          <w:sz w:val="24"/>
          <w:szCs w:val="24"/>
        </w:rPr>
        <w:t>Before ending the interview, quietly review all items and ensure that there are</w:t>
      </w:r>
      <w:r w:rsidR="00FB566F" w:rsidRPr="00ED0D13">
        <w:rPr>
          <w:rFonts w:ascii="Times New Roman" w:hAnsi="Times New Roman" w:cs="Times New Roman"/>
          <w:sz w:val="24"/>
          <w:szCs w:val="24"/>
        </w:rPr>
        <w:t xml:space="preserve"> no missing responses. If there </w:t>
      </w:r>
      <w:r w:rsidRPr="00ED0D13">
        <w:rPr>
          <w:rFonts w:ascii="Times New Roman" w:hAnsi="Times New Roman" w:cs="Times New Roman"/>
          <w:sz w:val="24"/>
          <w:szCs w:val="24"/>
        </w:rPr>
        <w:t>are missing responses, ask the caregiver the item and fill in his/her response.</w:t>
      </w:r>
    </w:p>
    <w:p w14:paraId="7F39FBAF" w14:textId="7E8AF723" w:rsidR="00DF4FAF" w:rsidRDefault="00DF4FAF" w:rsidP="00ED0D13">
      <w:pPr>
        <w:pStyle w:val="ListParagraph"/>
        <w:numPr>
          <w:ilvl w:val="0"/>
          <w:numId w:val="8"/>
        </w:numPr>
        <w:contextualSpacing w:val="0"/>
        <w:rPr>
          <w:rFonts w:ascii="Times New Roman" w:hAnsi="Times New Roman" w:cs="Times New Roman"/>
          <w:sz w:val="24"/>
          <w:szCs w:val="24"/>
        </w:rPr>
      </w:pPr>
      <w:r w:rsidRPr="00ED0D13">
        <w:rPr>
          <w:rFonts w:ascii="Times New Roman" w:hAnsi="Times New Roman" w:cs="Times New Roman"/>
          <w:sz w:val="24"/>
          <w:szCs w:val="24"/>
        </w:rPr>
        <w:t xml:space="preserve">End the interview by thanking the caregivers for their participation and asking if they have any remaining questions or concerns. Do whatever is possible within the study protocol to address any issues. </w:t>
      </w:r>
    </w:p>
    <w:p w14:paraId="3410D5CB" w14:textId="4D987EC2" w:rsidR="00AB4161" w:rsidRPr="00ED0D13" w:rsidRDefault="0048168A" w:rsidP="00ED0D13">
      <w:pPr>
        <w:pStyle w:val="ListParagraph"/>
        <w:numPr>
          <w:ilvl w:val="0"/>
          <w:numId w:val="8"/>
        </w:numPr>
        <w:contextualSpacing w:val="0"/>
        <w:rPr>
          <w:rFonts w:ascii="Times New Roman" w:hAnsi="Times New Roman" w:cs="Times New Roman"/>
          <w:sz w:val="24"/>
          <w:szCs w:val="24"/>
        </w:rPr>
      </w:pPr>
      <w:r>
        <w:rPr>
          <w:rFonts w:ascii="Times New Roman" w:hAnsi="Times New Roman" w:cs="Times New Roman"/>
          <w:sz w:val="24"/>
          <w:szCs w:val="24"/>
        </w:rPr>
        <w:t>Return all materials and completed forms for further processing based on the study-specific protocol.  Materials should be returned and processed as soon as possible to minimize the possibility of loss.</w:t>
      </w:r>
    </w:p>
    <w:p w14:paraId="7F77875E" w14:textId="57B4C585" w:rsidR="0048168A" w:rsidRDefault="0048168A" w:rsidP="00ED0D13">
      <w:pPr>
        <w:contextualSpacing/>
        <w:rPr>
          <w:rFonts w:ascii="Times New Roman" w:hAnsi="Times New Roman" w:cs="Times New Roman"/>
          <w:sz w:val="24"/>
          <w:szCs w:val="24"/>
        </w:rPr>
      </w:pPr>
      <w:r>
        <w:rPr>
          <w:rFonts w:ascii="Times New Roman" w:hAnsi="Times New Roman" w:cs="Times New Roman"/>
          <w:sz w:val="24"/>
          <w:szCs w:val="24"/>
        </w:rPr>
        <w:br w:type="page"/>
      </w:r>
    </w:p>
    <w:p w14:paraId="27912B78" w14:textId="48BA47F9" w:rsidR="0048168A" w:rsidRPr="00CC6F6A" w:rsidRDefault="005F7FED" w:rsidP="0048168A">
      <w:pPr>
        <w:pStyle w:val="Heading1"/>
        <w:rPr>
          <w:rFonts w:ascii="Avenir Next Demi Bold" w:hAnsi="Avenir Next Demi Bold"/>
          <w:color w:val="0E57C4" w:themeColor="background2" w:themeShade="80"/>
        </w:rPr>
      </w:pPr>
      <w:bookmarkStart w:id="12" w:name="_Toc501584772"/>
      <w:r>
        <w:rPr>
          <w:rFonts w:ascii="Avenir Next Demi Bold" w:hAnsi="Avenir Next Demi Bold"/>
          <w:color w:val="0E57C4" w:themeColor="background2" w:themeShade="80"/>
        </w:rPr>
        <w:lastRenderedPageBreak/>
        <w:t>P</w:t>
      </w:r>
      <w:r w:rsidR="0048168A" w:rsidRPr="00CC6F6A">
        <w:rPr>
          <w:rFonts w:ascii="Avenir Next Demi Bold" w:hAnsi="Avenir Next Demi Bold"/>
          <w:color w:val="0E57C4" w:themeColor="background2" w:themeShade="80"/>
        </w:rPr>
        <w:t>rot</w:t>
      </w:r>
      <w:r>
        <w:rPr>
          <w:rFonts w:ascii="Avenir Next Demi Bold" w:hAnsi="Avenir Next Demi Bold"/>
          <w:color w:val="0E57C4" w:themeColor="background2" w:themeShade="80"/>
        </w:rPr>
        <w:t xml:space="preserve">ocol for Administration: </w:t>
      </w:r>
      <w:r>
        <w:rPr>
          <w:rFonts w:ascii="Avenir Next Demi Bold" w:hAnsi="Avenir Next Demi Bold"/>
          <w:color w:val="0E57C4" w:themeColor="background2" w:themeShade="80"/>
        </w:rPr>
        <w:br/>
        <w:t>Written S</w:t>
      </w:r>
      <w:r w:rsidR="0048168A" w:rsidRPr="00CC6F6A">
        <w:rPr>
          <w:rFonts w:ascii="Avenir Next Demi Bold" w:hAnsi="Avenir Next Demi Bold"/>
          <w:color w:val="0E57C4" w:themeColor="background2" w:themeShade="80"/>
        </w:rPr>
        <w:t>urvey</w:t>
      </w:r>
      <w:bookmarkEnd w:id="12"/>
    </w:p>
    <w:p w14:paraId="1844582A" w14:textId="59C3A72E" w:rsidR="00AB4161" w:rsidRDefault="00AB4161" w:rsidP="001B2860">
      <w:pPr>
        <w:rPr>
          <w:rFonts w:ascii="Times New Roman" w:hAnsi="Times New Roman" w:cs="Times New Roman"/>
          <w:sz w:val="24"/>
          <w:szCs w:val="24"/>
        </w:rPr>
      </w:pPr>
      <w:r>
        <w:rPr>
          <w:rFonts w:ascii="Times New Roman" w:hAnsi="Times New Roman" w:cs="Times New Roman"/>
          <w:sz w:val="24"/>
          <w:szCs w:val="24"/>
        </w:rPr>
        <w:t>When administering the CREDI to caregivers directly through a written survey, teams should take care to create response forms that are suited to their particular purposes.  Regardless of format, these forms should always include:</w:t>
      </w:r>
    </w:p>
    <w:p w14:paraId="1202C424" w14:textId="77777777" w:rsidR="00AB4161" w:rsidRDefault="00AB4161" w:rsidP="00ED0D1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 place to record participant ID number, date, child age and date of birth, and any other study-specific information</w:t>
      </w:r>
    </w:p>
    <w:p w14:paraId="6E58BECC" w14:textId="5642EB42" w:rsidR="00AB4161" w:rsidRDefault="00AB4161" w:rsidP="00ED0D1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instruction prompts listed in the </w:t>
      </w:r>
      <w:r w:rsidRPr="00295D48">
        <w:rPr>
          <w:rFonts w:ascii="Times New Roman" w:hAnsi="Times New Roman" w:cs="Times New Roman"/>
          <w:i/>
          <w:sz w:val="24"/>
          <w:szCs w:val="24"/>
        </w:rPr>
        <w:t>CREDI Policies and Procedures</w:t>
      </w:r>
      <w:r>
        <w:rPr>
          <w:rFonts w:ascii="Times New Roman" w:hAnsi="Times New Roman" w:cs="Times New Roman"/>
          <w:sz w:val="24"/>
          <w:szCs w:val="24"/>
        </w:rPr>
        <w:t xml:space="preserve"> section of this manual</w:t>
      </w:r>
    </w:p>
    <w:p w14:paraId="604826B4" w14:textId="1CF7138B" w:rsidR="00AB4161" w:rsidRDefault="00AB4161" w:rsidP="00ED0D1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Each CREDI item listed exactly as it is stated on the Short and Long Forms on the CREDI website</w:t>
      </w:r>
    </w:p>
    <w:p w14:paraId="5F796B5A" w14:textId="50184139" w:rsidR="00AB4161" w:rsidRDefault="00AB4161" w:rsidP="00ED0D1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Visible images of the illustrations for relevant CREDI items</w:t>
      </w:r>
    </w:p>
    <w:p w14:paraId="4B01BE87" w14:textId="1654337A" w:rsidR="00AB4161" w:rsidRDefault="00AB4161" w:rsidP="00ED0D1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Clear places to mark Yes, No, and Don’t Know responses</w:t>
      </w:r>
    </w:p>
    <w:p w14:paraId="28F660D8" w14:textId="1A32012D" w:rsidR="00422BA4" w:rsidRDefault="00AB4161" w:rsidP="001B2860">
      <w:pPr>
        <w:rPr>
          <w:rFonts w:ascii="Times New Roman" w:hAnsi="Times New Roman" w:cs="Times New Roman"/>
          <w:sz w:val="24"/>
          <w:szCs w:val="24"/>
        </w:rPr>
      </w:pPr>
      <w:r>
        <w:rPr>
          <w:rFonts w:ascii="Times New Roman" w:hAnsi="Times New Roman" w:cs="Times New Roman"/>
          <w:sz w:val="24"/>
          <w:szCs w:val="24"/>
        </w:rPr>
        <w:t xml:space="preserve">In addition to providing these materials, teams should take care to follow many of the best practices noted in the above section on the </w:t>
      </w:r>
      <w:r w:rsidRPr="00295D48">
        <w:rPr>
          <w:rFonts w:ascii="Times New Roman" w:hAnsi="Times New Roman" w:cs="Times New Roman"/>
          <w:i/>
          <w:sz w:val="24"/>
          <w:szCs w:val="24"/>
        </w:rPr>
        <w:t>Protocol for Administration: In-Person Interview</w:t>
      </w:r>
      <w:r>
        <w:rPr>
          <w:rFonts w:ascii="Times New Roman" w:hAnsi="Times New Roman" w:cs="Times New Roman"/>
          <w:sz w:val="24"/>
          <w:szCs w:val="24"/>
        </w:rPr>
        <w:t>.  Specifically, teams should be sure that written surveys are accompanied with informed consent procedures and appropriate study contact information in the case that caregivers have questions or concerns.</w:t>
      </w:r>
    </w:p>
    <w:p w14:paraId="3CD0AADE" w14:textId="77777777" w:rsidR="0023070F" w:rsidRDefault="0023070F" w:rsidP="001B2860">
      <w:pPr>
        <w:rPr>
          <w:rFonts w:ascii="Times New Roman" w:hAnsi="Times New Roman" w:cs="Times New Roman"/>
          <w:sz w:val="24"/>
          <w:szCs w:val="24"/>
        </w:rPr>
      </w:pPr>
    </w:p>
    <w:p w14:paraId="072C410B" w14:textId="77777777" w:rsidR="0023070F" w:rsidRPr="00C74D34" w:rsidRDefault="0023070F" w:rsidP="001B2860">
      <w:pPr>
        <w:rPr>
          <w:rFonts w:ascii="Times New Roman" w:hAnsi="Times New Roman" w:cs="Times New Roman"/>
          <w:sz w:val="24"/>
          <w:szCs w:val="24"/>
        </w:rPr>
      </w:pPr>
    </w:p>
    <w:p w14:paraId="5FC574EB" w14:textId="77777777" w:rsidR="0023070F" w:rsidRDefault="0023070F">
      <w:pPr>
        <w:rPr>
          <w:rFonts w:ascii="Times New Roman" w:hAnsi="Times New Roman" w:cs="Times New Roman"/>
          <w:smallCaps/>
          <w:sz w:val="48"/>
          <w:szCs w:val="48"/>
        </w:rPr>
      </w:pPr>
      <w:r>
        <w:br w:type="page"/>
      </w:r>
    </w:p>
    <w:p w14:paraId="40F0B82F" w14:textId="127964AE" w:rsidR="00FA080F" w:rsidRPr="00ED0D13" w:rsidRDefault="005F7FED" w:rsidP="00FA080F">
      <w:pPr>
        <w:pStyle w:val="Heading1"/>
        <w:rPr>
          <w:rFonts w:ascii="Avenir Next Demi Bold" w:hAnsi="Avenir Next Demi Bold"/>
          <w:color w:val="0E57C4" w:themeColor="background2" w:themeShade="80"/>
        </w:rPr>
      </w:pPr>
      <w:bookmarkStart w:id="13" w:name="_Toc501584773"/>
      <w:r>
        <w:rPr>
          <w:rFonts w:ascii="Avenir Next Demi Bold" w:hAnsi="Avenir Next Demi Bold"/>
          <w:color w:val="0E57C4" w:themeColor="background2" w:themeShade="80"/>
        </w:rPr>
        <w:lastRenderedPageBreak/>
        <w:t>Brief S</w:t>
      </w:r>
      <w:r w:rsidR="00556A81">
        <w:rPr>
          <w:rFonts w:ascii="Avenir Next Demi Bold" w:hAnsi="Avenir Next Demi Bold"/>
          <w:color w:val="0E57C4" w:themeColor="background2" w:themeShade="80"/>
        </w:rPr>
        <w:t>ummary</w:t>
      </w:r>
      <w:bookmarkEnd w:id="13"/>
      <w:r w:rsidR="00556A81">
        <w:rPr>
          <w:rFonts w:ascii="Avenir Next Demi Bold" w:hAnsi="Avenir Next Demi Bold"/>
          <w:color w:val="0E57C4" w:themeColor="background2" w:themeShade="80"/>
        </w:rPr>
        <w:t xml:space="preserve"> </w:t>
      </w:r>
    </w:p>
    <w:p w14:paraId="16F85872" w14:textId="333B085E" w:rsidR="00556A81" w:rsidRPr="0023070F" w:rsidRDefault="00556A81" w:rsidP="00556A81">
      <w:pPr>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w:t>
      </w:r>
      <w:r w:rsidRPr="002307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below are the basic steps needed to administer the CREDI.  These procedures represent best practices but may differ slightly depending on mode of administration. </w:t>
      </w:r>
    </w:p>
    <w:p w14:paraId="5065DAD0" w14:textId="1EF91E29" w:rsidR="00556A81" w:rsidRPr="0023070F" w:rsidRDefault="00556A81" w:rsidP="00ED0D13">
      <w:pPr>
        <w:pStyle w:val="CommentText"/>
        <w:numPr>
          <w:ilvl w:val="0"/>
          <w:numId w:val="3"/>
        </w:numPr>
        <w:rPr>
          <w:rFonts w:ascii="Times New Roman" w:hAnsi="Times New Roman" w:cs="Times New Roman"/>
        </w:rPr>
      </w:pPr>
      <w:r w:rsidRPr="00ED0D13">
        <w:rPr>
          <w:rFonts w:ascii="Times New Roman" w:hAnsi="Times New Roman" w:cs="Times New Roman"/>
          <w:b/>
          <w:color w:val="0E57C4" w:themeColor="background2" w:themeShade="80"/>
        </w:rPr>
        <w:t>Step 1</w:t>
      </w:r>
      <w:r w:rsidRPr="0023070F">
        <w:rPr>
          <w:rFonts w:ascii="Times New Roman" w:hAnsi="Times New Roman" w:cs="Times New Roman"/>
        </w:rPr>
        <w:t xml:space="preserve">: Gather </w:t>
      </w:r>
      <w:r>
        <w:rPr>
          <w:rFonts w:ascii="Times New Roman" w:hAnsi="Times New Roman" w:cs="Times New Roman"/>
        </w:rPr>
        <w:t xml:space="preserve">appropriate </w:t>
      </w:r>
      <w:r w:rsidRPr="0023070F">
        <w:rPr>
          <w:rFonts w:ascii="Times New Roman" w:hAnsi="Times New Roman" w:cs="Times New Roman"/>
        </w:rPr>
        <w:t>materials</w:t>
      </w:r>
      <w:r>
        <w:rPr>
          <w:rFonts w:ascii="Times New Roman" w:hAnsi="Times New Roman" w:cs="Times New Roman"/>
        </w:rPr>
        <w:t xml:space="preserve"> based on the particular Form (Short or Long), the mode of administration (in-person interview vs. written survey; paper-based vs. online), and the child’s age.</w:t>
      </w:r>
    </w:p>
    <w:p w14:paraId="06BBE421" w14:textId="10AC279B" w:rsidR="00556A81" w:rsidRDefault="00556A81" w:rsidP="00ED0D13">
      <w:pPr>
        <w:pStyle w:val="CommentText"/>
        <w:numPr>
          <w:ilvl w:val="0"/>
          <w:numId w:val="3"/>
        </w:numPr>
        <w:rPr>
          <w:rFonts w:ascii="Times New Roman" w:hAnsi="Times New Roman" w:cs="Times New Roman"/>
        </w:rPr>
      </w:pPr>
      <w:r w:rsidRPr="00ED0D13">
        <w:rPr>
          <w:rFonts w:ascii="Times New Roman" w:hAnsi="Times New Roman" w:cs="Times New Roman"/>
          <w:b/>
          <w:color w:val="0E57C4" w:themeColor="background2" w:themeShade="80"/>
        </w:rPr>
        <w:t>Step 2</w:t>
      </w:r>
      <w:r w:rsidRPr="0023070F">
        <w:rPr>
          <w:rFonts w:ascii="Times New Roman" w:hAnsi="Times New Roman" w:cs="Times New Roman"/>
        </w:rPr>
        <w:t>: Greet the caregiver, explain procedures, and ensure his/her comfort</w:t>
      </w:r>
      <w:r>
        <w:rPr>
          <w:rFonts w:ascii="Times New Roman" w:hAnsi="Times New Roman" w:cs="Times New Roman"/>
        </w:rPr>
        <w:t>. If appropriate, complete consent procedures.</w:t>
      </w:r>
    </w:p>
    <w:p w14:paraId="301EABF8" w14:textId="171EF464" w:rsidR="00556A81" w:rsidRDefault="00556A81" w:rsidP="00ED0D13">
      <w:pPr>
        <w:pStyle w:val="CommentText"/>
        <w:numPr>
          <w:ilvl w:val="0"/>
          <w:numId w:val="3"/>
        </w:numPr>
        <w:rPr>
          <w:rFonts w:ascii="Times New Roman" w:hAnsi="Times New Roman" w:cs="Times New Roman"/>
        </w:rPr>
      </w:pPr>
      <w:r w:rsidRPr="00ED0D13">
        <w:rPr>
          <w:rFonts w:ascii="Times New Roman" w:hAnsi="Times New Roman" w:cs="Times New Roman"/>
          <w:b/>
          <w:color w:val="0E57C4" w:themeColor="background2" w:themeShade="80"/>
        </w:rPr>
        <w:t>Step 3</w:t>
      </w:r>
      <w:r w:rsidRPr="0023070F">
        <w:rPr>
          <w:rFonts w:ascii="Times New Roman" w:hAnsi="Times New Roman" w:cs="Times New Roman"/>
        </w:rPr>
        <w:t xml:space="preserve">: </w:t>
      </w:r>
      <w:r w:rsidRPr="002B048C">
        <w:rPr>
          <w:rFonts w:ascii="Times New Roman" w:hAnsi="Times New Roman" w:cs="Times New Roman"/>
        </w:rPr>
        <w:t>Pause and make sure caregiver has time to ask questions.</w:t>
      </w:r>
    </w:p>
    <w:p w14:paraId="0DD9BFA7" w14:textId="0E854F6B" w:rsidR="00556A81" w:rsidRPr="00ED0D13" w:rsidRDefault="00556A81" w:rsidP="00ED0D13">
      <w:pPr>
        <w:pStyle w:val="CommentText"/>
        <w:numPr>
          <w:ilvl w:val="0"/>
          <w:numId w:val="3"/>
        </w:numPr>
        <w:rPr>
          <w:rFonts w:ascii="Times New Roman" w:hAnsi="Times New Roman" w:cs="Times New Roman"/>
        </w:rPr>
      </w:pPr>
      <w:r w:rsidRPr="00ED0D13">
        <w:rPr>
          <w:rFonts w:ascii="Times New Roman" w:hAnsi="Times New Roman" w:cs="Times New Roman"/>
          <w:b/>
          <w:color w:val="0E57C4" w:themeColor="background2" w:themeShade="80"/>
        </w:rPr>
        <w:t>Step 4</w:t>
      </w:r>
      <w:r w:rsidRPr="0023070F">
        <w:rPr>
          <w:rFonts w:ascii="Times New Roman" w:hAnsi="Times New Roman" w:cs="Times New Roman"/>
        </w:rPr>
        <w:t xml:space="preserve">: </w:t>
      </w:r>
      <w:r w:rsidRPr="00ED0D13">
        <w:rPr>
          <w:rFonts w:ascii="Times New Roman" w:hAnsi="Times New Roman" w:cs="Times New Roman"/>
        </w:rPr>
        <w:t>Record the date, participant ID number, and any other relevant information on the response form.</w:t>
      </w:r>
    </w:p>
    <w:p w14:paraId="07EC864A" w14:textId="4B052573" w:rsidR="00556A81" w:rsidRPr="00ED0D13" w:rsidRDefault="00556A81" w:rsidP="00ED0D13">
      <w:pPr>
        <w:pStyle w:val="CommentText"/>
        <w:numPr>
          <w:ilvl w:val="0"/>
          <w:numId w:val="3"/>
        </w:numPr>
        <w:rPr>
          <w:rFonts w:ascii="Times New Roman" w:hAnsi="Times New Roman" w:cs="Times New Roman"/>
        </w:rPr>
      </w:pPr>
      <w:r w:rsidRPr="00ED0D13">
        <w:rPr>
          <w:rFonts w:ascii="Times New Roman" w:hAnsi="Times New Roman" w:cs="Times New Roman"/>
          <w:b/>
          <w:color w:val="0E57C4" w:themeColor="background2" w:themeShade="80"/>
        </w:rPr>
        <w:t>Step 5</w:t>
      </w:r>
      <w:r w:rsidRPr="00ED0D13">
        <w:rPr>
          <w:rFonts w:ascii="Times New Roman" w:hAnsi="Times New Roman" w:cs="Times New Roman"/>
        </w:rPr>
        <w:t>: Confirm and record the child’s age and date of birth.  Select appropriate set of items for administration based on age rules.</w:t>
      </w:r>
    </w:p>
    <w:p w14:paraId="2E26CF2F" w14:textId="49A4441B" w:rsidR="00F66856" w:rsidRDefault="00556A81" w:rsidP="00ED0D13">
      <w:pPr>
        <w:pStyle w:val="CommentText"/>
        <w:numPr>
          <w:ilvl w:val="0"/>
          <w:numId w:val="3"/>
        </w:numPr>
        <w:rPr>
          <w:rFonts w:ascii="Times New Roman" w:hAnsi="Times New Roman" w:cs="Times New Roman"/>
        </w:rPr>
      </w:pPr>
      <w:r w:rsidRPr="00ED0D13">
        <w:rPr>
          <w:rFonts w:ascii="Times New Roman" w:hAnsi="Times New Roman" w:cs="Times New Roman"/>
          <w:b/>
          <w:color w:val="0E57C4" w:themeColor="background2" w:themeShade="80"/>
        </w:rPr>
        <w:t>Step 6</w:t>
      </w:r>
      <w:r w:rsidRPr="00ED0D13">
        <w:rPr>
          <w:rFonts w:ascii="Times New Roman" w:hAnsi="Times New Roman" w:cs="Times New Roman"/>
        </w:rPr>
        <w:t xml:space="preserve">: Read </w:t>
      </w:r>
      <w:r>
        <w:rPr>
          <w:rFonts w:ascii="Times New Roman" w:hAnsi="Times New Roman" w:cs="Times New Roman"/>
        </w:rPr>
        <w:t xml:space="preserve">the instruction </w:t>
      </w:r>
      <w:r w:rsidRPr="00ED0D13">
        <w:rPr>
          <w:rFonts w:ascii="Times New Roman" w:hAnsi="Times New Roman" w:cs="Times New Roman"/>
        </w:rPr>
        <w:t>prompt exactly as written</w:t>
      </w:r>
      <w:r>
        <w:rPr>
          <w:rFonts w:ascii="Times New Roman" w:hAnsi="Times New Roman" w:cs="Times New Roman"/>
        </w:rPr>
        <w:t>.</w:t>
      </w:r>
    </w:p>
    <w:p w14:paraId="1821D58C" w14:textId="7D63D72D" w:rsidR="00556A81" w:rsidRPr="00ED0D13" w:rsidRDefault="00556A81" w:rsidP="00ED0D13">
      <w:pPr>
        <w:pStyle w:val="CommentText"/>
        <w:numPr>
          <w:ilvl w:val="0"/>
          <w:numId w:val="3"/>
        </w:numPr>
        <w:rPr>
          <w:rFonts w:ascii="Times New Roman" w:eastAsia="Times New Roman" w:hAnsi="Times New Roman" w:cs="Times New Roman"/>
        </w:rPr>
      </w:pPr>
      <w:r w:rsidRPr="00ED0D13">
        <w:rPr>
          <w:rFonts w:ascii="Times New Roman" w:hAnsi="Times New Roman" w:cs="Times New Roman"/>
          <w:b/>
          <w:color w:val="0E57C4" w:themeColor="background2" w:themeShade="80"/>
        </w:rPr>
        <w:t>Step 7</w:t>
      </w:r>
      <w:r w:rsidRPr="002B048C">
        <w:rPr>
          <w:rFonts w:ascii="Times New Roman" w:hAnsi="Times New Roman" w:cs="Times New Roman"/>
        </w:rPr>
        <w:t>:</w:t>
      </w:r>
      <w:r>
        <w:rPr>
          <w:rFonts w:ascii="Times New Roman" w:hAnsi="Times New Roman" w:cs="Times New Roman"/>
        </w:rPr>
        <w:t xml:space="preserve"> Beginning at the appropriate item for the child’s age, administer</w:t>
      </w:r>
      <w:r w:rsidRPr="002B048C">
        <w:rPr>
          <w:rFonts w:ascii="Times New Roman" w:hAnsi="Times New Roman" w:cs="Times New Roman"/>
        </w:rPr>
        <w:t xml:space="preserve"> each item</w:t>
      </w:r>
      <w:r>
        <w:rPr>
          <w:rFonts w:ascii="Times New Roman" w:hAnsi="Times New Roman" w:cs="Times New Roman"/>
        </w:rPr>
        <w:t xml:space="preserve"> in order, exactly as written, and record</w:t>
      </w:r>
      <w:r w:rsidRPr="002B048C">
        <w:rPr>
          <w:rFonts w:ascii="Times New Roman" w:hAnsi="Times New Roman" w:cs="Times New Roman"/>
        </w:rPr>
        <w:t xml:space="preserve"> </w:t>
      </w:r>
      <w:r>
        <w:rPr>
          <w:rFonts w:ascii="Times New Roman" w:hAnsi="Times New Roman" w:cs="Times New Roman"/>
        </w:rPr>
        <w:t>caregiver</w:t>
      </w:r>
      <w:r w:rsidRPr="002B048C">
        <w:rPr>
          <w:rFonts w:ascii="Times New Roman" w:hAnsi="Times New Roman" w:cs="Times New Roman"/>
        </w:rPr>
        <w:t xml:space="preserve"> responses</w:t>
      </w:r>
      <w:r>
        <w:rPr>
          <w:rFonts w:ascii="Times New Roman" w:hAnsi="Times New Roman" w:cs="Times New Roman"/>
        </w:rPr>
        <w:t>.</w:t>
      </w:r>
      <w:r w:rsidRPr="002B048C">
        <w:rPr>
          <w:rFonts w:ascii="Times New Roman" w:hAnsi="Times New Roman" w:cs="Times New Roman"/>
        </w:rPr>
        <w:t xml:space="preserve">  </w:t>
      </w:r>
    </w:p>
    <w:p w14:paraId="00CF39E6" w14:textId="348A73F5" w:rsidR="00556A81" w:rsidRPr="002B048C" w:rsidRDefault="00556A81" w:rsidP="00ED0D13">
      <w:pPr>
        <w:pStyle w:val="CommentText"/>
        <w:numPr>
          <w:ilvl w:val="0"/>
          <w:numId w:val="3"/>
        </w:numPr>
        <w:rPr>
          <w:rFonts w:ascii="Times New Roman" w:eastAsia="Times New Roman" w:hAnsi="Times New Roman" w:cs="Times New Roman"/>
        </w:rPr>
      </w:pPr>
      <w:r w:rsidRPr="00ED0D13">
        <w:rPr>
          <w:rFonts w:ascii="Times New Roman" w:hAnsi="Times New Roman" w:cs="Times New Roman"/>
          <w:b/>
          <w:color w:val="0E57C4" w:themeColor="background2" w:themeShade="80"/>
        </w:rPr>
        <w:t>Step 8</w:t>
      </w:r>
      <w:r w:rsidRPr="00ED0D13">
        <w:rPr>
          <w:rFonts w:ascii="Times New Roman" w:eastAsia="Times New Roman" w:hAnsi="Times New Roman" w:cs="Times New Roman"/>
        </w:rPr>
        <w:t>:</w:t>
      </w:r>
      <w:r>
        <w:rPr>
          <w:rFonts w:ascii="Times New Roman" w:eastAsia="Times New Roman" w:hAnsi="Times New Roman" w:cs="Times New Roman"/>
        </w:rPr>
        <w:t xml:space="preserve"> Check all items</w:t>
      </w:r>
      <w:r w:rsidR="00416F8F">
        <w:rPr>
          <w:rFonts w:ascii="Times New Roman" w:eastAsia="Times New Roman" w:hAnsi="Times New Roman" w:cs="Times New Roman"/>
        </w:rPr>
        <w:t xml:space="preserve"> have been completed and thank the caregiver for his/her participation</w:t>
      </w:r>
      <w:r>
        <w:rPr>
          <w:rFonts w:ascii="Times New Roman" w:eastAsia="Times New Roman" w:hAnsi="Times New Roman" w:cs="Times New Roman"/>
        </w:rPr>
        <w:t>.</w:t>
      </w:r>
    </w:p>
    <w:p w14:paraId="3CE77FE2" w14:textId="77777777" w:rsidR="00556A81" w:rsidRPr="00ED0D13" w:rsidRDefault="00556A81" w:rsidP="00ED0D13">
      <w:pPr>
        <w:pStyle w:val="CommentText"/>
        <w:ind w:left="360"/>
        <w:contextualSpacing/>
        <w:rPr>
          <w:rFonts w:ascii="Times New Roman" w:hAnsi="Times New Roman" w:cs="Times New Roman"/>
        </w:rPr>
      </w:pPr>
    </w:p>
    <w:p w14:paraId="648E8E0B" w14:textId="77777777" w:rsidR="00556A81" w:rsidRDefault="00556A81" w:rsidP="00556A81">
      <w:pPr>
        <w:rPr>
          <w:rFonts w:ascii="Times New Roman" w:hAnsi="Times New Roman" w:cs="Times New Roman"/>
        </w:rPr>
      </w:pPr>
    </w:p>
    <w:p w14:paraId="08991345" w14:textId="71177893" w:rsidR="004C2933" w:rsidRPr="005F7FED" w:rsidRDefault="004C2933" w:rsidP="00CC3224">
      <w:pPr>
        <w:rPr>
          <w:rFonts w:ascii="Times New Roman" w:hAnsi="Times New Roman" w:cs="Times New Roman"/>
        </w:rPr>
      </w:pPr>
    </w:p>
    <w:sectPr w:rsidR="004C2933" w:rsidRPr="005F7FED" w:rsidSect="00480910">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B2AB" w14:textId="77777777" w:rsidR="00CD06EC" w:rsidRDefault="00CD06EC" w:rsidP="00480910">
      <w:pPr>
        <w:spacing w:after="0" w:line="240" w:lineRule="auto"/>
      </w:pPr>
      <w:r>
        <w:separator/>
      </w:r>
    </w:p>
  </w:endnote>
  <w:endnote w:type="continuationSeparator" w:id="0">
    <w:p w14:paraId="421B1B61" w14:textId="77777777" w:rsidR="00CD06EC" w:rsidRDefault="00CD06EC" w:rsidP="0048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venir Next Condensed Demi Bold">
    <w:altName w:val="Calibri"/>
    <w:charset w:val="00"/>
    <w:family w:val="auto"/>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Demi Bold">
    <w:altName w:val="Calibri"/>
    <w:charset w:val="00"/>
    <w:family w:val="auto"/>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15ED" w14:textId="77777777" w:rsidR="002644E7" w:rsidRDefault="002644E7" w:rsidP="00290F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0FEA4" w14:textId="77777777" w:rsidR="002644E7" w:rsidRDefault="002644E7" w:rsidP="004809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3FC1" w14:textId="77777777" w:rsidR="002644E7" w:rsidRDefault="002644E7" w:rsidP="00290F6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5D48">
      <w:rPr>
        <w:rStyle w:val="PageNumber"/>
        <w:noProof/>
      </w:rPr>
      <w:t>4</w:t>
    </w:r>
    <w:r>
      <w:rPr>
        <w:rStyle w:val="PageNumber"/>
      </w:rPr>
      <w:fldChar w:fldCharType="end"/>
    </w:r>
  </w:p>
  <w:p w14:paraId="0FAC758E" w14:textId="77777777" w:rsidR="002644E7" w:rsidRDefault="002644E7" w:rsidP="004809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BBA4" w14:textId="77777777" w:rsidR="00CD06EC" w:rsidRDefault="00CD06EC" w:rsidP="00480910">
      <w:pPr>
        <w:spacing w:after="0" w:line="240" w:lineRule="auto"/>
      </w:pPr>
      <w:r>
        <w:separator/>
      </w:r>
    </w:p>
  </w:footnote>
  <w:footnote w:type="continuationSeparator" w:id="0">
    <w:p w14:paraId="0CED7A55" w14:textId="77777777" w:rsidR="00CD06EC" w:rsidRDefault="00CD06EC" w:rsidP="00480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44CE"/>
    <w:multiLevelType w:val="hybridMultilevel"/>
    <w:tmpl w:val="BF84B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0707C1"/>
    <w:multiLevelType w:val="hybridMultilevel"/>
    <w:tmpl w:val="B94C2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B6D2E"/>
    <w:multiLevelType w:val="hybridMultilevel"/>
    <w:tmpl w:val="B8DE9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0068"/>
    <w:multiLevelType w:val="hybridMultilevel"/>
    <w:tmpl w:val="69E61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60850"/>
    <w:multiLevelType w:val="hybridMultilevel"/>
    <w:tmpl w:val="81620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A409CB"/>
    <w:multiLevelType w:val="hybridMultilevel"/>
    <w:tmpl w:val="E52E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B5ACC"/>
    <w:multiLevelType w:val="hybridMultilevel"/>
    <w:tmpl w:val="014AA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DA3002"/>
    <w:multiLevelType w:val="hybridMultilevel"/>
    <w:tmpl w:val="D318E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70F51"/>
    <w:multiLevelType w:val="hybridMultilevel"/>
    <w:tmpl w:val="7D0C9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9"/>
  </w:num>
  <w:num w:numId="6">
    <w:abstractNumId w:val="7"/>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910"/>
    <w:rsid w:val="000247A3"/>
    <w:rsid w:val="00032B14"/>
    <w:rsid w:val="000376D5"/>
    <w:rsid w:val="0004490C"/>
    <w:rsid w:val="00064249"/>
    <w:rsid w:val="00077DE6"/>
    <w:rsid w:val="00080583"/>
    <w:rsid w:val="00080B90"/>
    <w:rsid w:val="000872BD"/>
    <w:rsid w:val="000A4085"/>
    <w:rsid w:val="000B0AF9"/>
    <w:rsid w:val="000F3B6B"/>
    <w:rsid w:val="000F444A"/>
    <w:rsid w:val="001024B9"/>
    <w:rsid w:val="001038F7"/>
    <w:rsid w:val="00113182"/>
    <w:rsid w:val="00113260"/>
    <w:rsid w:val="00115CA7"/>
    <w:rsid w:val="001235F3"/>
    <w:rsid w:val="0012488B"/>
    <w:rsid w:val="00140287"/>
    <w:rsid w:val="00156D13"/>
    <w:rsid w:val="0018678C"/>
    <w:rsid w:val="00191442"/>
    <w:rsid w:val="001A4F65"/>
    <w:rsid w:val="001B1E28"/>
    <w:rsid w:val="001B2860"/>
    <w:rsid w:val="001C299D"/>
    <w:rsid w:val="001F2FF9"/>
    <w:rsid w:val="00204221"/>
    <w:rsid w:val="00205EF8"/>
    <w:rsid w:val="00206365"/>
    <w:rsid w:val="0021092A"/>
    <w:rsid w:val="00214556"/>
    <w:rsid w:val="00220A10"/>
    <w:rsid w:val="0022581D"/>
    <w:rsid w:val="0023070F"/>
    <w:rsid w:val="002341C0"/>
    <w:rsid w:val="00243F85"/>
    <w:rsid w:val="00246B23"/>
    <w:rsid w:val="00256143"/>
    <w:rsid w:val="00263CE0"/>
    <w:rsid w:val="002644E7"/>
    <w:rsid w:val="00275374"/>
    <w:rsid w:val="00276039"/>
    <w:rsid w:val="002778BC"/>
    <w:rsid w:val="00290F6B"/>
    <w:rsid w:val="00295D48"/>
    <w:rsid w:val="00297605"/>
    <w:rsid w:val="002B0CDF"/>
    <w:rsid w:val="002C1D82"/>
    <w:rsid w:val="002E2AE2"/>
    <w:rsid w:val="002F2AFC"/>
    <w:rsid w:val="002F300E"/>
    <w:rsid w:val="002F5A26"/>
    <w:rsid w:val="00316010"/>
    <w:rsid w:val="0034003F"/>
    <w:rsid w:val="003406AF"/>
    <w:rsid w:val="0034288B"/>
    <w:rsid w:val="00344F8B"/>
    <w:rsid w:val="003467FC"/>
    <w:rsid w:val="003502BA"/>
    <w:rsid w:val="0035467F"/>
    <w:rsid w:val="00357A07"/>
    <w:rsid w:val="00357BA5"/>
    <w:rsid w:val="003643A6"/>
    <w:rsid w:val="00375355"/>
    <w:rsid w:val="00393C76"/>
    <w:rsid w:val="003A10F1"/>
    <w:rsid w:val="003A18F3"/>
    <w:rsid w:val="003A6819"/>
    <w:rsid w:val="003A6F55"/>
    <w:rsid w:val="003B1867"/>
    <w:rsid w:val="003B1D30"/>
    <w:rsid w:val="003C0960"/>
    <w:rsid w:val="003C2578"/>
    <w:rsid w:val="003E4130"/>
    <w:rsid w:val="003E7C2F"/>
    <w:rsid w:val="003F6E20"/>
    <w:rsid w:val="0041397D"/>
    <w:rsid w:val="00416F8F"/>
    <w:rsid w:val="00422BA4"/>
    <w:rsid w:val="00435616"/>
    <w:rsid w:val="00456ED8"/>
    <w:rsid w:val="00463A3F"/>
    <w:rsid w:val="004642CA"/>
    <w:rsid w:val="00467037"/>
    <w:rsid w:val="00472D6E"/>
    <w:rsid w:val="004778E2"/>
    <w:rsid w:val="00480910"/>
    <w:rsid w:val="0048168A"/>
    <w:rsid w:val="0048413B"/>
    <w:rsid w:val="0049603A"/>
    <w:rsid w:val="004A1832"/>
    <w:rsid w:val="004B77FE"/>
    <w:rsid w:val="004C2933"/>
    <w:rsid w:val="004D6693"/>
    <w:rsid w:val="004F1D65"/>
    <w:rsid w:val="00501D26"/>
    <w:rsid w:val="00501E04"/>
    <w:rsid w:val="00524FBE"/>
    <w:rsid w:val="00540F41"/>
    <w:rsid w:val="00552142"/>
    <w:rsid w:val="00554853"/>
    <w:rsid w:val="00556A81"/>
    <w:rsid w:val="00582990"/>
    <w:rsid w:val="0059098A"/>
    <w:rsid w:val="005C7D19"/>
    <w:rsid w:val="005D0300"/>
    <w:rsid w:val="005E23D8"/>
    <w:rsid w:val="005F589E"/>
    <w:rsid w:val="005F7FED"/>
    <w:rsid w:val="006029F0"/>
    <w:rsid w:val="006061EC"/>
    <w:rsid w:val="0061504B"/>
    <w:rsid w:val="00634950"/>
    <w:rsid w:val="00634EC4"/>
    <w:rsid w:val="006458C0"/>
    <w:rsid w:val="00646263"/>
    <w:rsid w:val="00646C11"/>
    <w:rsid w:val="00670157"/>
    <w:rsid w:val="0068227A"/>
    <w:rsid w:val="00685223"/>
    <w:rsid w:val="0069608E"/>
    <w:rsid w:val="006A0E54"/>
    <w:rsid w:val="006A23C2"/>
    <w:rsid w:val="006B3FC2"/>
    <w:rsid w:val="006C4163"/>
    <w:rsid w:val="006E2A55"/>
    <w:rsid w:val="006E710A"/>
    <w:rsid w:val="006F18F7"/>
    <w:rsid w:val="00700739"/>
    <w:rsid w:val="007131CB"/>
    <w:rsid w:val="00721F27"/>
    <w:rsid w:val="00734C9C"/>
    <w:rsid w:val="00747C02"/>
    <w:rsid w:val="0075187D"/>
    <w:rsid w:val="0075394A"/>
    <w:rsid w:val="0076050D"/>
    <w:rsid w:val="007617EE"/>
    <w:rsid w:val="00763F3A"/>
    <w:rsid w:val="00784B57"/>
    <w:rsid w:val="007A71F8"/>
    <w:rsid w:val="007B11A0"/>
    <w:rsid w:val="007B3E6B"/>
    <w:rsid w:val="007C03FF"/>
    <w:rsid w:val="007C214F"/>
    <w:rsid w:val="007D2D71"/>
    <w:rsid w:val="007E502C"/>
    <w:rsid w:val="007E7DB8"/>
    <w:rsid w:val="007F32BF"/>
    <w:rsid w:val="007F34C4"/>
    <w:rsid w:val="007F480F"/>
    <w:rsid w:val="008030C5"/>
    <w:rsid w:val="00805CAB"/>
    <w:rsid w:val="008114C4"/>
    <w:rsid w:val="00813208"/>
    <w:rsid w:val="00815503"/>
    <w:rsid w:val="0082228F"/>
    <w:rsid w:val="008226A4"/>
    <w:rsid w:val="0083374A"/>
    <w:rsid w:val="008337E9"/>
    <w:rsid w:val="0084299B"/>
    <w:rsid w:val="00846C72"/>
    <w:rsid w:val="00846EF8"/>
    <w:rsid w:val="008515EB"/>
    <w:rsid w:val="00866B0E"/>
    <w:rsid w:val="00866BC8"/>
    <w:rsid w:val="008708B2"/>
    <w:rsid w:val="00875A61"/>
    <w:rsid w:val="00880713"/>
    <w:rsid w:val="00882D6B"/>
    <w:rsid w:val="00884EF5"/>
    <w:rsid w:val="008A1488"/>
    <w:rsid w:val="008A6E89"/>
    <w:rsid w:val="008C0F7A"/>
    <w:rsid w:val="008C554E"/>
    <w:rsid w:val="008D0704"/>
    <w:rsid w:val="008D1AA3"/>
    <w:rsid w:val="008E24A2"/>
    <w:rsid w:val="008E5B2C"/>
    <w:rsid w:val="00914508"/>
    <w:rsid w:val="00917391"/>
    <w:rsid w:val="009406DA"/>
    <w:rsid w:val="00965077"/>
    <w:rsid w:val="00972DF9"/>
    <w:rsid w:val="00975A8A"/>
    <w:rsid w:val="00985E10"/>
    <w:rsid w:val="00994C08"/>
    <w:rsid w:val="009974F7"/>
    <w:rsid w:val="009A3DB4"/>
    <w:rsid w:val="009A41AD"/>
    <w:rsid w:val="009A567C"/>
    <w:rsid w:val="009A7FE4"/>
    <w:rsid w:val="009D4848"/>
    <w:rsid w:val="009D4CD0"/>
    <w:rsid w:val="009D6068"/>
    <w:rsid w:val="00A07EC0"/>
    <w:rsid w:val="00A12449"/>
    <w:rsid w:val="00A1683F"/>
    <w:rsid w:val="00A363FC"/>
    <w:rsid w:val="00A43E82"/>
    <w:rsid w:val="00A4611D"/>
    <w:rsid w:val="00A52D72"/>
    <w:rsid w:val="00A750DC"/>
    <w:rsid w:val="00A82E38"/>
    <w:rsid w:val="00A90816"/>
    <w:rsid w:val="00A9353C"/>
    <w:rsid w:val="00AA0424"/>
    <w:rsid w:val="00AA26DD"/>
    <w:rsid w:val="00AB4161"/>
    <w:rsid w:val="00AE4B3F"/>
    <w:rsid w:val="00AF5CD9"/>
    <w:rsid w:val="00AF78F6"/>
    <w:rsid w:val="00B01090"/>
    <w:rsid w:val="00B13986"/>
    <w:rsid w:val="00B15421"/>
    <w:rsid w:val="00B15AE0"/>
    <w:rsid w:val="00B1726D"/>
    <w:rsid w:val="00B24E48"/>
    <w:rsid w:val="00B27B9E"/>
    <w:rsid w:val="00B32A20"/>
    <w:rsid w:val="00B4312E"/>
    <w:rsid w:val="00B61710"/>
    <w:rsid w:val="00B66A16"/>
    <w:rsid w:val="00B80F2F"/>
    <w:rsid w:val="00B843CF"/>
    <w:rsid w:val="00B9648D"/>
    <w:rsid w:val="00BB0BE3"/>
    <w:rsid w:val="00BB73EC"/>
    <w:rsid w:val="00BC1414"/>
    <w:rsid w:val="00BE7D86"/>
    <w:rsid w:val="00BF2C21"/>
    <w:rsid w:val="00C00639"/>
    <w:rsid w:val="00C15AAC"/>
    <w:rsid w:val="00C25CEE"/>
    <w:rsid w:val="00C3039E"/>
    <w:rsid w:val="00C43292"/>
    <w:rsid w:val="00C45B6E"/>
    <w:rsid w:val="00C52040"/>
    <w:rsid w:val="00C6349A"/>
    <w:rsid w:val="00C711D3"/>
    <w:rsid w:val="00C74D34"/>
    <w:rsid w:val="00C800E1"/>
    <w:rsid w:val="00C81155"/>
    <w:rsid w:val="00C842CF"/>
    <w:rsid w:val="00CB53C1"/>
    <w:rsid w:val="00CB7883"/>
    <w:rsid w:val="00CC3224"/>
    <w:rsid w:val="00CC6F6A"/>
    <w:rsid w:val="00CD06EC"/>
    <w:rsid w:val="00CD6C10"/>
    <w:rsid w:val="00D063BC"/>
    <w:rsid w:val="00D21199"/>
    <w:rsid w:val="00D22DC7"/>
    <w:rsid w:val="00D32F12"/>
    <w:rsid w:val="00D455EE"/>
    <w:rsid w:val="00D465E4"/>
    <w:rsid w:val="00D4677F"/>
    <w:rsid w:val="00D50888"/>
    <w:rsid w:val="00D54790"/>
    <w:rsid w:val="00D559D8"/>
    <w:rsid w:val="00D611C9"/>
    <w:rsid w:val="00D633BD"/>
    <w:rsid w:val="00D70AFC"/>
    <w:rsid w:val="00D74F2E"/>
    <w:rsid w:val="00D861F1"/>
    <w:rsid w:val="00D96144"/>
    <w:rsid w:val="00D974B4"/>
    <w:rsid w:val="00DD6851"/>
    <w:rsid w:val="00DE153C"/>
    <w:rsid w:val="00DF4FAF"/>
    <w:rsid w:val="00DF7612"/>
    <w:rsid w:val="00E136A8"/>
    <w:rsid w:val="00E20658"/>
    <w:rsid w:val="00E307CA"/>
    <w:rsid w:val="00E34736"/>
    <w:rsid w:val="00E42D9B"/>
    <w:rsid w:val="00E8102D"/>
    <w:rsid w:val="00E860A1"/>
    <w:rsid w:val="00EA6DCB"/>
    <w:rsid w:val="00EB38DF"/>
    <w:rsid w:val="00EB732D"/>
    <w:rsid w:val="00EC2FB6"/>
    <w:rsid w:val="00EC320D"/>
    <w:rsid w:val="00EC7059"/>
    <w:rsid w:val="00EC7B05"/>
    <w:rsid w:val="00ED0D13"/>
    <w:rsid w:val="00EF3A4E"/>
    <w:rsid w:val="00F04F66"/>
    <w:rsid w:val="00F26C3C"/>
    <w:rsid w:val="00F27031"/>
    <w:rsid w:val="00F32331"/>
    <w:rsid w:val="00F41A08"/>
    <w:rsid w:val="00F44737"/>
    <w:rsid w:val="00F46490"/>
    <w:rsid w:val="00F54020"/>
    <w:rsid w:val="00F66856"/>
    <w:rsid w:val="00F80116"/>
    <w:rsid w:val="00FA080F"/>
    <w:rsid w:val="00FB0CD6"/>
    <w:rsid w:val="00FB2FA0"/>
    <w:rsid w:val="00FB566F"/>
    <w:rsid w:val="00FC1423"/>
    <w:rsid w:val="00FC55A0"/>
    <w:rsid w:val="00FD01CF"/>
    <w:rsid w:val="00FE1768"/>
    <w:rsid w:val="00FE2833"/>
    <w:rsid w:val="00FE46D7"/>
    <w:rsid w:val="00FF2375"/>
    <w:rsid w:val="00FF48A9"/>
    <w:rsid w:val="00FF5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94BE88"/>
  <w14:defaultImageDpi w14:val="32767"/>
  <w15:docId w15:val="{E4E0BA09-FFAB-41ED-9E8B-7572A602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B90"/>
  </w:style>
  <w:style w:type="paragraph" w:styleId="Heading1">
    <w:name w:val="heading 1"/>
    <w:basedOn w:val="Normal"/>
    <w:next w:val="Normal"/>
    <w:link w:val="Heading1Char"/>
    <w:uiPriority w:val="9"/>
    <w:qFormat/>
    <w:rsid w:val="0075394A"/>
    <w:pPr>
      <w:pBdr>
        <w:top w:val="dotted" w:sz="4" w:space="1" w:color="3476B1" w:themeColor="accent2" w:themeShade="BF"/>
        <w:bottom w:val="dotted" w:sz="4" w:space="1" w:color="3476B1" w:themeColor="accent2" w:themeShade="BF"/>
      </w:pBdr>
      <w:spacing w:before="400"/>
      <w:jc w:val="right"/>
      <w:outlineLvl w:val="0"/>
    </w:pPr>
    <w:rPr>
      <w:rFonts w:ascii="Times New Roman" w:hAnsi="Times New Roman"/>
      <w:caps/>
      <w:color w:val="234F77" w:themeColor="accent2" w:themeShade="80"/>
      <w:spacing w:val="20"/>
      <w:sz w:val="44"/>
      <w:szCs w:val="28"/>
    </w:rPr>
  </w:style>
  <w:style w:type="paragraph" w:styleId="Heading2">
    <w:name w:val="heading 2"/>
    <w:basedOn w:val="Normal"/>
    <w:next w:val="Normal"/>
    <w:link w:val="Heading2Char"/>
    <w:uiPriority w:val="9"/>
    <w:unhideWhenUsed/>
    <w:qFormat/>
    <w:rsid w:val="00422BA4"/>
    <w:pPr>
      <w:pBdr>
        <w:bottom w:val="single" w:sz="4" w:space="1" w:color="224E76" w:themeColor="accent2" w:themeShade="7F"/>
      </w:pBdr>
      <w:spacing w:before="400"/>
      <w:jc w:val="center"/>
      <w:outlineLvl w:val="1"/>
    </w:pPr>
    <w:rPr>
      <w:rFonts w:ascii="Times New Roman" w:hAnsi="Times New Roman"/>
      <w:caps/>
      <w:color w:val="234F77" w:themeColor="accent2" w:themeShade="80"/>
      <w:spacing w:val="15"/>
      <w:sz w:val="28"/>
      <w:szCs w:val="24"/>
    </w:rPr>
  </w:style>
  <w:style w:type="paragraph" w:styleId="Heading3">
    <w:name w:val="heading 3"/>
    <w:basedOn w:val="Normal"/>
    <w:next w:val="Normal"/>
    <w:link w:val="Heading3Char"/>
    <w:uiPriority w:val="9"/>
    <w:unhideWhenUsed/>
    <w:qFormat/>
    <w:rsid w:val="00080B90"/>
    <w:pPr>
      <w:pBdr>
        <w:top w:val="dotted" w:sz="4" w:space="1" w:color="224E76" w:themeColor="accent2" w:themeShade="7F"/>
        <w:bottom w:val="dotted" w:sz="4" w:space="1" w:color="224E76" w:themeColor="accent2" w:themeShade="7F"/>
      </w:pBdr>
      <w:spacing w:before="300"/>
      <w:jc w:val="center"/>
      <w:outlineLvl w:val="2"/>
    </w:pPr>
    <w:rPr>
      <w:rFonts w:ascii="Times New Roman" w:hAnsi="Times New Roman"/>
      <w:caps/>
      <w:color w:val="224E76" w:themeColor="accent2" w:themeShade="7F"/>
      <w:sz w:val="24"/>
      <w:szCs w:val="24"/>
    </w:rPr>
  </w:style>
  <w:style w:type="paragraph" w:styleId="Heading4">
    <w:name w:val="heading 4"/>
    <w:basedOn w:val="Normal"/>
    <w:next w:val="Normal"/>
    <w:link w:val="Heading4Char"/>
    <w:uiPriority w:val="9"/>
    <w:unhideWhenUsed/>
    <w:qFormat/>
    <w:rsid w:val="00080B90"/>
    <w:pPr>
      <w:pBdr>
        <w:bottom w:val="dotted" w:sz="4" w:space="1" w:color="3476B1" w:themeColor="accent2" w:themeShade="BF"/>
      </w:pBdr>
      <w:spacing w:after="120"/>
      <w:jc w:val="center"/>
      <w:outlineLvl w:val="3"/>
    </w:pPr>
    <w:rPr>
      <w:caps/>
      <w:color w:val="224E76" w:themeColor="accent2" w:themeShade="7F"/>
      <w:spacing w:val="10"/>
    </w:rPr>
  </w:style>
  <w:style w:type="paragraph" w:styleId="Heading5">
    <w:name w:val="heading 5"/>
    <w:basedOn w:val="Normal"/>
    <w:next w:val="Normal"/>
    <w:link w:val="Heading5Char"/>
    <w:uiPriority w:val="9"/>
    <w:semiHidden/>
    <w:unhideWhenUsed/>
    <w:qFormat/>
    <w:rsid w:val="00080B90"/>
    <w:pPr>
      <w:spacing w:before="320" w:after="120"/>
      <w:jc w:val="center"/>
      <w:outlineLvl w:val="4"/>
    </w:pPr>
    <w:rPr>
      <w:caps/>
      <w:color w:val="224E76" w:themeColor="accent2" w:themeShade="7F"/>
      <w:spacing w:val="10"/>
    </w:rPr>
  </w:style>
  <w:style w:type="paragraph" w:styleId="Heading6">
    <w:name w:val="heading 6"/>
    <w:basedOn w:val="Normal"/>
    <w:next w:val="Normal"/>
    <w:link w:val="Heading6Char"/>
    <w:uiPriority w:val="9"/>
    <w:semiHidden/>
    <w:unhideWhenUsed/>
    <w:qFormat/>
    <w:rsid w:val="00080B90"/>
    <w:pPr>
      <w:spacing w:after="120"/>
      <w:jc w:val="center"/>
      <w:outlineLvl w:val="5"/>
    </w:pPr>
    <w:rPr>
      <w:caps/>
      <w:color w:val="3476B1" w:themeColor="accent2" w:themeShade="BF"/>
      <w:spacing w:val="10"/>
    </w:rPr>
  </w:style>
  <w:style w:type="paragraph" w:styleId="Heading7">
    <w:name w:val="heading 7"/>
    <w:basedOn w:val="Normal"/>
    <w:next w:val="Normal"/>
    <w:link w:val="Heading7Char"/>
    <w:uiPriority w:val="9"/>
    <w:semiHidden/>
    <w:unhideWhenUsed/>
    <w:qFormat/>
    <w:rsid w:val="00080B90"/>
    <w:pPr>
      <w:spacing w:after="120"/>
      <w:jc w:val="center"/>
      <w:outlineLvl w:val="6"/>
    </w:pPr>
    <w:rPr>
      <w:i/>
      <w:iCs/>
      <w:caps/>
      <w:color w:val="3476B1" w:themeColor="accent2" w:themeShade="BF"/>
      <w:spacing w:val="10"/>
    </w:rPr>
  </w:style>
  <w:style w:type="paragraph" w:styleId="Heading8">
    <w:name w:val="heading 8"/>
    <w:basedOn w:val="Normal"/>
    <w:next w:val="Normal"/>
    <w:link w:val="Heading8Char"/>
    <w:uiPriority w:val="9"/>
    <w:semiHidden/>
    <w:unhideWhenUsed/>
    <w:qFormat/>
    <w:rsid w:val="00080B9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80B9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080B90"/>
    <w:pPr>
      <w:spacing w:after="0" w:line="240" w:lineRule="auto"/>
    </w:pPr>
  </w:style>
  <w:style w:type="character" w:customStyle="1" w:styleId="NoSpacingChar">
    <w:name w:val="No Spacing Char"/>
    <w:basedOn w:val="DefaultParagraphFont"/>
    <w:link w:val="NoSpacing"/>
    <w:uiPriority w:val="1"/>
    <w:rsid w:val="00080B90"/>
  </w:style>
  <w:style w:type="paragraph" w:styleId="Footer">
    <w:name w:val="footer"/>
    <w:basedOn w:val="Normal"/>
    <w:link w:val="FooterChar"/>
    <w:uiPriority w:val="99"/>
    <w:unhideWhenUsed/>
    <w:rsid w:val="00480910"/>
    <w:pPr>
      <w:tabs>
        <w:tab w:val="center" w:pos="4680"/>
        <w:tab w:val="right" w:pos="9360"/>
      </w:tabs>
    </w:pPr>
  </w:style>
  <w:style w:type="character" w:customStyle="1" w:styleId="FooterChar">
    <w:name w:val="Footer Char"/>
    <w:basedOn w:val="DefaultParagraphFont"/>
    <w:link w:val="Footer"/>
    <w:uiPriority w:val="99"/>
    <w:rsid w:val="00480910"/>
  </w:style>
  <w:style w:type="character" w:styleId="PageNumber">
    <w:name w:val="page number"/>
    <w:basedOn w:val="DefaultParagraphFont"/>
    <w:uiPriority w:val="99"/>
    <w:semiHidden/>
    <w:unhideWhenUsed/>
    <w:rsid w:val="00480910"/>
  </w:style>
  <w:style w:type="paragraph" w:styleId="Title">
    <w:name w:val="Title"/>
    <w:basedOn w:val="Normal"/>
    <w:next w:val="Normal"/>
    <w:link w:val="TitleChar"/>
    <w:uiPriority w:val="10"/>
    <w:qFormat/>
    <w:rsid w:val="00080B90"/>
    <w:pPr>
      <w:pBdr>
        <w:top w:val="dotted" w:sz="2" w:space="1" w:color="234F77" w:themeColor="accent2" w:themeShade="80"/>
        <w:bottom w:val="dotted" w:sz="2" w:space="6" w:color="234F77" w:themeColor="accent2" w:themeShade="80"/>
      </w:pBdr>
      <w:spacing w:before="500" w:after="300" w:line="240" w:lineRule="auto"/>
      <w:jc w:val="center"/>
    </w:pPr>
    <w:rPr>
      <w:caps/>
      <w:color w:val="234F77" w:themeColor="accent2" w:themeShade="80"/>
      <w:spacing w:val="50"/>
      <w:sz w:val="44"/>
      <w:szCs w:val="44"/>
    </w:rPr>
  </w:style>
  <w:style w:type="character" w:customStyle="1" w:styleId="TitleChar">
    <w:name w:val="Title Char"/>
    <w:basedOn w:val="DefaultParagraphFont"/>
    <w:link w:val="Title"/>
    <w:uiPriority w:val="10"/>
    <w:rsid w:val="00080B90"/>
    <w:rPr>
      <w:caps/>
      <w:color w:val="234F77" w:themeColor="accent2" w:themeShade="80"/>
      <w:spacing w:val="50"/>
      <w:sz w:val="44"/>
      <w:szCs w:val="44"/>
    </w:rPr>
  </w:style>
  <w:style w:type="character" w:customStyle="1" w:styleId="Heading1Char">
    <w:name w:val="Heading 1 Char"/>
    <w:basedOn w:val="DefaultParagraphFont"/>
    <w:link w:val="Heading1"/>
    <w:uiPriority w:val="9"/>
    <w:rsid w:val="0075394A"/>
    <w:rPr>
      <w:rFonts w:ascii="Times New Roman" w:hAnsi="Times New Roman"/>
      <w:caps/>
      <w:color w:val="234F77" w:themeColor="accent2" w:themeShade="80"/>
      <w:spacing w:val="20"/>
      <w:sz w:val="44"/>
      <w:szCs w:val="28"/>
    </w:rPr>
  </w:style>
  <w:style w:type="character" w:customStyle="1" w:styleId="Heading2Char">
    <w:name w:val="Heading 2 Char"/>
    <w:basedOn w:val="DefaultParagraphFont"/>
    <w:link w:val="Heading2"/>
    <w:uiPriority w:val="9"/>
    <w:rsid w:val="00422BA4"/>
    <w:rPr>
      <w:rFonts w:ascii="Times New Roman" w:hAnsi="Times New Roman"/>
      <w:caps/>
      <w:color w:val="234F77" w:themeColor="accent2" w:themeShade="80"/>
      <w:spacing w:val="15"/>
      <w:sz w:val="28"/>
      <w:szCs w:val="24"/>
    </w:rPr>
  </w:style>
  <w:style w:type="character" w:customStyle="1" w:styleId="Heading3Char">
    <w:name w:val="Heading 3 Char"/>
    <w:basedOn w:val="DefaultParagraphFont"/>
    <w:link w:val="Heading3"/>
    <w:uiPriority w:val="9"/>
    <w:rsid w:val="00080B90"/>
    <w:rPr>
      <w:rFonts w:ascii="Times New Roman" w:hAnsi="Times New Roman"/>
      <w:caps/>
      <w:color w:val="224E76" w:themeColor="accent2" w:themeShade="7F"/>
      <w:sz w:val="24"/>
      <w:szCs w:val="24"/>
    </w:rPr>
  </w:style>
  <w:style w:type="character" w:customStyle="1" w:styleId="Heading4Char">
    <w:name w:val="Heading 4 Char"/>
    <w:basedOn w:val="DefaultParagraphFont"/>
    <w:link w:val="Heading4"/>
    <w:uiPriority w:val="9"/>
    <w:rsid w:val="00080B90"/>
    <w:rPr>
      <w:caps/>
      <w:color w:val="224E76" w:themeColor="accent2" w:themeShade="7F"/>
      <w:spacing w:val="10"/>
    </w:rPr>
  </w:style>
  <w:style w:type="character" w:customStyle="1" w:styleId="Heading5Char">
    <w:name w:val="Heading 5 Char"/>
    <w:basedOn w:val="DefaultParagraphFont"/>
    <w:link w:val="Heading5"/>
    <w:uiPriority w:val="9"/>
    <w:semiHidden/>
    <w:rsid w:val="00080B90"/>
    <w:rPr>
      <w:caps/>
      <w:color w:val="224E76" w:themeColor="accent2" w:themeShade="7F"/>
      <w:spacing w:val="10"/>
    </w:rPr>
  </w:style>
  <w:style w:type="character" w:customStyle="1" w:styleId="Heading6Char">
    <w:name w:val="Heading 6 Char"/>
    <w:basedOn w:val="DefaultParagraphFont"/>
    <w:link w:val="Heading6"/>
    <w:uiPriority w:val="9"/>
    <w:semiHidden/>
    <w:rsid w:val="00080B90"/>
    <w:rPr>
      <w:caps/>
      <w:color w:val="3476B1" w:themeColor="accent2" w:themeShade="BF"/>
      <w:spacing w:val="10"/>
    </w:rPr>
  </w:style>
  <w:style w:type="character" w:customStyle="1" w:styleId="Heading7Char">
    <w:name w:val="Heading 7 Char"/>
    <w:basedOn w:val="DefaultParagraphFont"/>
    <w:link w:val="Heading7"/>
    <w:uiPriority w:val="9"/>
    <w:semiHidden/>
    <w:rsid w:val="00080B90"/>
    <w:rPr>
      <w:i/>
      <w:iCs/>
      <w:caps/>
      <w:color w:val="3476B1" w:themeColor="accent2" w:themeShade="BF"/>
      <w:spacing w:val="10"/>
    </w:rPr>
  </w:style>
  <w:style w:type="character" w:customStyle="1" w:styleId="Heading8Char">
    <w:name w:val="Heading 8 Char"/>
    <w:basedOn w:val="DefaultParagraphFont"/>
    <w:link w:val="Heading8"/>
    <w:uiPriority w:val="9"/>
    <w:semiHidden/>
    <w:rsid w:val="00080B90"/>
    <w:rPr>
      <w:caps/>
      <w:spacing w:val="10"/>
      <w:sz w:val="20"/>
      <w:szCs w:val="20"/>
    </w:rPr>
  </w:style>
  <w:style w:type="character" w:customStyle="1" w:styleId="Heading9Char">
    <w:name w:val="Heading 9 Char"/>
    <w:basedOn w:val="DefaultParagraphFont"/>
    <w:link w:val="Heading9"/>
    <w:uiPriority w:val="9"/>
    <w:semiHidden/>
    <w:rsid w:val="00080B90"/>
    <w:rPr>
      <w:i/>
      <w:iCs/>
      <w:caps/>
      <w:spacing w:val="10"/>
      <w:sz w:val="20"/>
      <w:szCs w:val="20"/>
    </w:rPr>
  </w:style>
  <w:style w:type="paragraph" w:styleId="Caption">
    <w:name w:val="caption"/>
    <w:basedOn w:val="Normal"/>
    <w:next w:val="Normal"/>
    <w:uiPriority w:val="35"/>
    <w:semiHidden/>
    <w:unhideWhenUsed/>
    <w:qFormat/>
    <w:rsid w:val="00080B90"/>
    <w:rPr>
      <w:caps/>
      <w:spacing w:val="10"/>
      <w:sz w:val="18"/>
      <w:szCs w:val="18"/>
    </w:rPr>
  </w:style>
  <w:style w:type="paragraph" w:styleId="Subtitle">
    <w:name w:val="Subtitle"/>
    <w:basedOn w:val="Normal"/>
    <w:next w:val="Normal"/>
    <w:link w:val="SubtitleChar"/>
    <w:uiPriority w:val="11"/>
    <w:qFormat/>
    <w:rsid w:val="00080B9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80B90"/>
    <w:rPr>
      <w:caps/>
      <w:spacing w:val="20"/>
      <w:sz w:val="18"/>
      <w:szCs w:val="18"/>
    </w:rPr>
  </w:style>
  <w:style w:type="character" w:styleId="Strong">
    <w:name w:val="Strong"/>
    <w:uiPriority w:val="22"/>
    <w:qFormat/>
    <w:rsid w:val="00080B90"/>
    <w:rPr>
      <w:b/>
      <w:bCs/>
      <w:color w:val="3476B1" w:themeColor="accent2" w:themeShade="BF"/>
      <w:spacing w:val="5"/>
    </w:rPr>
  </w:style>
  <w:style w:type="character" w:styleId="Emphasis">
    <w:name w:val="Emphasis"/>
    <w:uiPriority w:val="20"/>
    <w:qFormat/>
    <w:rsid w:val="00080B90"/>
    <w:rPr>
      <w:caps/>
      <w:spacing w:val="5"/>
      <w:sz w:val="20"/>
      <w:szCs w:val="20"/>
    </w:rPr>
  </w:style>
  <w:style w:type="paragraph" w:styleId="ListParagraph">
    <w:name w:val="List Paragraph"/>
    <w:basedOn w:val="Normal"/>
    <w:uiPriority w:val="34"/>
    <w:qFormat/>
    <w:rsid w:val="00080B90"/>
    <w:pPr>
      <w:ind w:left="720"/>
      <w:contextualSpacing/>
    </w:pPr>
  </w:style>
  <w:style w:type="paragraph" w:styleId="Quote">
    <w:name w:val="Quote"/>
    <w:basedOn w:val="Normal"/>
    <w:next w:val="Normal"/>
    <w:link w:val="QuoteChar"/>
    <w:uiPriority w:val="29"/>
    <w:qFormat/>
    <w:rsid w:val="00080B90"/>
    <w:rPr>
      <w:i/>
      <w:iCs/>
    </w:rPr>
  </w:style>
  <w:style w:type="character" w:customStyle="1" w:styleId="QuoteChar">
    <w:name w:val="Quote Char"/>
    <w:basedOn w:val="DefaultParagraphFont"/>
    <w:link w:val="Quote"/>
    <w:uiPriority w:val="29"/>
    <w:rsid w:val="00080B90"/>
    <w:rPr>
      <w:i/>
      <w:iCs/>
    </w:rPr>
  </w:style>
  <w:style w:type="paragraph" w:styleId="IntenseQuote">
    <w:name w:val="Intense Quote"/>
    <w:basedOn w:val="Normal"/>
    <w:next w:val="Normal"/>
    <w:link w:val="IntenseQuoteChar"/>
    <w:uiPriority w:val="30"/>
    <w:qFormat/>
    <w:rsid w:val="00080B90"/>
    <w:pPr>
      <w:pBdr>
        <w:top w:val="dotted" w:sz="2" w:space="10" w:color="234F77" w:themeColor="accent2" w:themeShade="80"/>
        <w:bottom w:val="dotted" w:sz="2" w:space="4" w:color="234F77" w:themeColor="accent2" w:themeShade="80"/>
      </w:pBdr>
      <w:spacing w:before="160" w:line="300" w:lineRule="auto"/>
      <w:ind w:left="1440" w:right="1440"/>
    </w:pPr>
    <w:rPr>
      <w:caps/>
      <w:color w:val="224E76" w:themeColor="accent2" w:themeShade="7F"/>
      <w:spacing w:val="5"/>
      <w:sz w:val="20"/>
      <w:szCs w:val="20"/>
    </w:rPr>
  </w:style>
  <w:style w:type="character" w:customStyle="1" w:styleId="IntenseQuoteChar">
    <w:name w:val="Intense Quote Char"/>
    <w:basedOn w:val="DefaultParagraphFont"/>
    <w:link w:val="IntenseQuote"/>
    <w:uiPriority w:val="30"/>
    <w:rsid w:val="00080B90"/>
    <w:rPr>
      <w:caps/>
      <w:color w:val="224E76" w:themeColor="accent2" w:themeShade="7F"/>
      <w:spacing w:val="5"/>
      <w:sz w:val="20"/>
      <w:szCs w:val="20"/>
    </w:rPr>
  </w:style>
  <w:style w:type="character" w:styleId="SubtleEmphasis">
    <w:name w:val="Subtle Emphasis"/>
    <w:uiPriority w:val="19"/>
    <w:qFormat/>
    <w:rsid w:val="00080B90"/>
    <w:rPr>
      <w:i/>
      <w:iCs/>
    </w:rPr>
  </w:style>
  <w:style w:type="character" w:styleId="IntenseEmphasis">
    <w:name w:val="Intense Emphasis"/>
    <w:uiPriority w:val="21"/>
    <w:qFormat/>
    <w:rsid w:val="00080B90"/>
    <w:rPr>
      <w:i/>
      <w:iCs/>
      <w:caps/>
      <w:spacing w:val="10"/>
      <w:sz w:val="20"/>
      <w:szCs w:val="20"/>
    </w:rPr>
  </w:style>
  <w:style w:type="character" w:styleId="SubtleReference">
    <w:name w:val="Subtle Reference"/>
    <w:basedOn w:val="DefaultParagraphFont"/>
    <w:uiPriority w:val="31"/>
    <w:qFormat/>
    <w:rsid w:val="00080B90"/>
    <w:rPr>
      <w:rFonts w:asciiTheme="minorHAnsi" w:eastAsiaTheme="minorEastAsia" w:hAnsiTheme="minorHAnsi" w:cstheme="minorBidi"/>
      <w:i/>
      <w:iCs/>
      <w:color w:val="224E76" w:themeColor="accent2" w:themeShade="7F"/>
    </w:rPr>
  </w:style>
  <w:style w:type="character" w:styleId="IntenseReference">
    <w:name w:val="Intense Reference"/>
    <w:uiPriority w:val="32"/>
    <w:qFormat/>
    <w:rsid w:val="00080B90"/>
    <w:rPr>
      <w:rFonts w:asciiTheme="minorHAnsi" w:eastAsiaTheme="minorEastAsia" w:hAnsiTheme="minorHAnsi" w:cstheme="minorBidi"/>
      <w:b/>
      <w:bCs/>
      <w:i/>
      <w:iCs/>
      <w:color w:val="224E76" w:themeColor="accent2" w:themeShade="7F"/>
    </w:rPr>
  </w:style>
  <w:style w:type="character" w:styleId="BookTitle">
    <w:name w:val="Book Title"/>
    <w:uiPriority w:val="33"/>
    <w:qFormat/>
    <w:rsid w:val="00080B90"/>
    <w:rPr>
      <w:caps/>
      <w:color w:val="224E76" w:themeColor="accent2" w:themeShade="7F"/>
      <w:spacing w:val="5"/>
      <w:u w:color="224E76" w:themeColor="accent2" w:themeShade="7F"/>
    </w:rPr>
  </w:style>
  <w:style w:type="paragraph" w:styleId="TOCHeading">
    <w:name w:val="TOC Heading"/>
    <w:basedOn w:val="Heading1"/>
    <w:next w:val="Normal"/>
    <w:uiPriority w:val="39"/>
    <w:unhideWhenUsed/>
    <w:qFormat/>
    <w:rsid w:val="00080B90"/>
    <w:pPr>
      <w:outlineLvl w:val="9"/>
    </w:pPr>
  </w:style>
  <w:style w:type="paragraph" w:styleId="TOC1">
    <w:name w:val="toc 1"/>
    <w:basedOn w:val="Normal"/>
    <w:next w:val="Normal"/>
    <w:autoRedefine/>
    <w:uiPriority w:val="39"/>
    <w:unhideWhenUsed/>
    <w:rsid w:val="00A750DC"/>
    <w:pPr>
      <w:spacing w:before="120" w:after="0"/>
    </w:pPr>
    <w:rPr>
      <w:b/>
      <w:bCs/>
      <w:sz w:val="24"/>
      <w:szCs w:val="24"/>
    </w:rPr>
  </w:style>
  <w:style w:type="paragraph" w:styleId="TOC2">
    <w:name w:val="toc 2"/>
    <w:basedOn w:val="Normal"/>
    <w:next w:val="Normal"/>
    <w:autoRedefine/>
    <w:uiPriority w:val="39"/>
    <w:unhideWhenUsed/>
    <w:rsid w:val="00AA0424"/>
    <w:pPr>
      <w:spacing w:after="0"/>
      <w:ind w:left="200"/>
    </w:pPr>
    <w:rPr>
      <w:b/>
      <w:bCs/>
    </w:rPr>
  </w:style>
  <w:style w:type="paragraph" w:styleId="TOC3">
    <w:name w:val="toc 3"/>
    <w:basedOn w:val="Normal"/>
    <w:next w:val="Normal"/>
    <w:autoRedefine/>
    <w:uiPriority w:val="39"/>
    <w:unhideWhenUsed/>
    <w:rsid w:val="00AA0424"/>
    <w:pPr>
      <w:spacing w:after="0"/>
      <w:ind w:left="400"/>
    </w:pPr>
  </w:style>
  <w:style w:type="paragraph" w:styleId="TOC4">
    <w:name w:val="toc 4"/>
    <w:basedOn w:val="Normal"/>
    <w:next w:val="Normal"/>
    <w:autoRedefine/>
    <w:uiPriority w:val="39"/>
    <w:unhideWhenUsed/>
    <w:rsid w:val="00AA0424"/>
    <w:pPr>
      <w:spacing w:after="0"/>
      <w:ind w:left="600"/>
    </w:pPr>
  </w:style>
  <w:style w:type="paragraph" w:styleId="TOC5">
    <w:name w:val="toc 5"/>
    <w:basedOn w:val="Normal"/>
    <w:next w:val="Normal"/>
    <w:autoRedefine/>
    <w:uiPriority w:val="39"/>
    <w:unhideWhenUsed/>
    <w:rsid w:val="00AA0424"/>
    <w:pPr>
      <w:spacing w:after="0"/>
      <w:ind w:left="800"/>
    </w:pPr>
  </w:style>
  <w:style w:type="paragraph" w:styleId="TOC6">
    <w:name w:val="toc 6"/>
    <w:basedOn w:val="Normal"/>
    <w:next w:val="Normal"/>
    <w:autoRedefine/>
    <w:uiPriority w:val="39"/>
    <w:unhideWhenUsed/>
    <w:rsid w:val="00AA0424"/>
    <w:pPr>
      <w:spacing w:after="0"/>
      <w:ind w:left="1000"/>
    </w:pPr>
  </w:style>
  <w:style w:type="paragraph" w:styleId="TOC7">
    <w:name w:val="toc 7"/>
    <w:basedOn w:val="Normal"/>
    <w:next w:val="Normal"/>
    <w:autoRedefine/>
    <w:uiPriority w:val="39"/>
    <w:unhideWhenUsed/>
    <w:rsid w:val="00AA0424"/>
    <w:pPr>
      <w:spacing w:after="0"/>
      <w:ind w:left="1200"/>
    </w:pPr>
  </w:style>
  <w:style w:type="paragraph" w:styleId="TOC8">
    <w:name w:val="toc 8"/>
    <w:basedOn w:val="Normal"/>
    <w:next w:val="Normal"/>
    <w:autoRedefine/>
    <w:uiPriority w:val="39"/>
    <w:unhideWhenUsed/>
    <w:rsid w:val="00AA0424"/>
    <w:pPr>
      <w:spacing w:after="0"/>
      <w:ind w:left="1400"/>
    </w:pPr>
  </w:style>
  <w:style w:type="paragraph" w:styleId="TOC9">
    <w:name w:val="toc 9"/>
    <w:basedOn w:val="Normal"/>
    <w:next w:val="Normal"/>
    <w:autoRedefine/>
    <w:uiPriority w:val="39"/>
    <w:unhideWhenUsed/>
    <w:rsid w:val="00AA0424"/>
    <w:pPr>
      <w:spacing w:after="0"/>
      <w:ind w:left="1600"/>
    </w:pPr>
  </w:style>
  <w:style w:type="character" w:styleId="Hyperlink">
    <w:name w:val="Hyperlink"/>
    <w:basedOn w:val="DefaultParagraphFont"/>
    <w:uiPriority w:val="99"/>
    <w:unhideWhenUsed/>
    <w:rsid w:val="00AA0424"/>
    <w:rPr>
      <w:color w:val="9454C3" w:themeColor="hyperlink"/>
      <w:u w:val="single"/>
    </w:rPr>
  </w:style>
  <w:style w:type="paragraph" w:styleId="BalloonText">
    <w:name w:val="Balloon Text"/>
    <w:basedOn w:val="Normal"/>
    <w:link w:val="BalloonTextChar"/>
    <w:uiPriority w:val="99"/>
    <w:semiHidden/>
    <w:unhideWhenUsed/>
    <w:rsid w:val="004B77F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77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B77FE"/>
    <w:rPr>
      <w:sz w:val="18"/>
      <w:szCs w:val="18"/>
    </w:rPr>
  </w:style>
  <w:style w:type="paragraph" w:styleId="CommentText">
    <w:name w:val="annotation text"/>
    <w:basedOn w:val="Normal"/>
    <w:link w:val="CommentTextChar"/>
    <w:uiPriority w:val="99"/>
    <w:unhideWhenUsed/>
    <w:rsid w:val="004B77FE"/>
    <w:pPr>
      <w:spacing w:line="240" w:lineRule="auto"/>
    </w:pPr>
    <w:rPr>
      <w:sz w:val="24"/>
      <w:szCs w:val="24"/>
    </w:rPr>
  </w:style>
  <w:style w:type="character" w:customStyle="1" w:styleId="CommentTextChar">
    <w:name w:val="Comment Text Char"/>
    <w:basedOn w:val="DefaultParagraphFont"/>
    <w:link w:val="CommentText"/>
    <w:uiPriority w:val="99"/>
    <w:rsid w:val="004B77FE"/>
    <w:rPr>
      <w:sz w:val="24"/>
      <w:szCs w:val="24"/>
    </w:rPr>
  </w:style>
  <w:style w:type="paragraph" w:styleId="CommentSubject">
    <w:name w:val="annotation subject"/>
    <w:basedOn w:val="CommentText"/>
    <w:next w:val="CommentText"/>
    <w:link w:val="CommentSubjectChar"/>
    <w:uiPriority w:val="99"/>
    <w:semiHidden/>
    <w:unhideWhenUsed/>
    <w:rsid w:val="004B77FE"/>
    <w:rPr>
      <w:b/>
      <w:bCs/>
      <w:sz w:val="20"/>
      <w:szCs w:val="20"/>
    </w:rPr>
  </w:style>
  <w:style w:type="character" w:customStyle="1" w:styleId="CommentSubjectChar">
    <w:name w:val="Comment Subject Char"/>
    <w:basedOn w:val="CommentTextChar"/>
    <w:link w:val="CommentSubject"/>
    <w:uiPriority w:val="99"/>
    <w:semiHidden/>
    <w:rsid w:val="004B77FE"/>
    <w:rPr>
      <w:b/>
      <w:bCs/>
      <w:sz w:val="24"/>
      <w:szCs w:val="24"/>
    </w:rPr>
  </w:style>
  <w:style w:type="paragraph" w:styleId="Header">
    <w:name w:val="header"/>
    <w:basedOn w:val="Normal"/>
    <w:link w:val="HeaderChar"/>
    <w:uiPriority w:val="99"/>
    <w:unhideWhenUsed/>
    <w:rsid w:val="00501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484">
      <w:bodyDiv w:val="1"/>
      <w:marLeft w:val="0"/>
      <w:marRight w:val="0"/>
      <w:marTop w:val="0"/>
      <w:marBottom w:val="0"/>
      <w:divBdr>
        <w:top w:val="none" w:sz="0" w:space="0" w:color="auto"/>
        <w:left w:val="none" w:sz="0" w:space="0" w:color="auto"/>
        <w:bottom w:val="none" w:sz="0" w:space="0" w:color="auto"/>
        <w:right w:val="none" w:sz="0" w:space="0" w:color="auto"/>
      </w:divBdr>
    </w:div>
    <w:div w:id="24796131">
      <w:bodyDiv w:val="1"/>
      <w:marLeft w:val="0"/>
      <w:marRight w:val="0"/>
      <w:marTop w:val="0"/>
      <w:marBottom w:val="0"/>
      <w:divBdr>
        <w:top w:val="none" w:sz="0" w:space="0" w:color="auto"/>
        <w:left w:val="none" w:sz="0" w:space="0" w:color="auto"/>
        <w:bottom w:val="none" w:sz="0" w:space="0" w:color="auto"/>
        <w:right w:val="none" w:sz="0" w:space="0" w:color="auto"/>
      </w:divBdr>
    </w:div>
    <w:div w:id="29310380">
      <w:bodyDiv w:val="1"/>
      <w:marLeft w:val="0"/>
      <w:marRight w:val="0"/>
      <w:marTop w:val="0"/>
      <w:marBottom w:val="0"/>
      <w:divBdr>
        <w:top w:val="none" w:sz="0" w:space="0" w:color="auto"/>
        <w:left w:val="none" w:sz="0" w:space="0" w:color="auto"/>
        <w:bottom w:val="none" w:sz="0" w:space="0" w:color="auto"/>
        <w:right w:val="none" w:sz="0" w:space="0" w:color="auto"/>
      </w:divBdr>
    </w:div>
    <w:div w:id="76245968">
      <w:bodyDiv w:val="1"/>
      <w:marLeft w:val="0"/>
      <w:marRight w:val="0"/>
      <w:marTop w:val="0"/>
      <w:marBottom w:val="0"/>
      <w:divBdr>
        <w:top w:val="none" w:sz="0" w:space="0" w:color="auto"/>
        <w:left w:val="none" w:sz="0" w:space="0" w:color="auto"/>
        <w:bottom w:val="none" w:sz="0" w:space="0" w:color="auto"/>
        <w:right w:val="none" w:sz="0" w:space="0" w:color="auto"/>
      </w:divBdr>
    </w:div>
    <w:div w:id="90273806">
      <w:bodyDiv w:val="1"/>
      <w:marLeft w:val="0"/>
      <w:marRight w:val="0"/>
      <w:marTop w:val="0"/>
      <w:marBottom w:val="0"/>
      <w:divBdr>
        <w:top w:val="none" w:sz="0" w:space="0" w:color="auto"/>
        <w:left w:val="none" w:sz="0" w:space="0" w:color="auto"/>
        <w:bottom w:val="none" w:sz="0" w:space="0" w:color="auto"/>
        <w:right w:val="none" w:sz="0" w:space="0" w:color="auto"/>
      </w:divBdr>
    </w:div>
    <w:div w:id="114326640">
      <w:bodyDiv w:val="1"/>
      <w:marLeft w:val="0"/>
      <w:marRight w:val="0"/>
      <w:marTop w:val="0"/>
      <w:marBottom w:val="0"/>
      <w:divBdr>
        <w:top w:val="none" w:sz="0" w:space="0" w:color="auto"/>
        <w:left w:val="none" w:sz="0" w:space="0" w:color="auto"/>
        <w:bottom w:val="none" w:sz="0" w:space="0" w:color="auto"/>
        <w:right w:val="none" w:sz="0" w:space="0" w:color="auto"/>
      </w:divBdr>
    </w:div>
    <w:div w:id="115031171">
      <w:bodyDiv w:val="1"/>
      <w:marLeft w:val="0"/>
      <w:marRight w:val="0"/>
      <w:marTop w:val="0"/>
      <w:marBottom w:val="0"/>
      <w:divBdr>
        <w:top w:val="none" w:sz="0" w:space="0" w:color="auto"/>
        <w:left w:val="none" w:sz="0" w:space="0" w:color="auto"/>
        <w:bottom w:val="none" w:sz="0" w:space="0" w:color="auto"/>
        <w:right w:val="none" w:sz="0" w:space="0" w:color="auto"/>
      </w:divBdr>
    </w:div>
    <w:div w:id="123238590">
      <w:bodyDiv w:val="1"/>
      <w:marLeft w:val="0"/>
      <w:marRight w:val="0"/>
      <w:marTop w:val="0"/>
      <w:marBottom w:val="0"/>
      <w:divBdr>
        <w:top w:val="none" w:sz="0" w:space="0" w:color="auto"/>
        <w:left w:val="none" w:sz="0" w:space="0" w:color="auto"/>
        <w:bottom w:val="none" w:sz="0" w:space="0" w:color="auto"/>
        <w:right w:val="none" w:sz="0" w:space="0" w:color="auto"/>
      </w:divBdr>
    </w:div>
    <w:div w:id="135032181">
      <w:bodyDiv w:val="1"/>
      <w:marLeft w:val="0"/>
      <w:marRight w:val="0"/>
      <w:marTop w:val="0"/>
      <w:marBottom w:val="0"/>
      <w:divBdr>
        <w:top w:val="none" w:sz="0" w:space="0" w:color="auto"/>
        <w:left w:val="none" w:sz="0" w:space="0" w:color="auto"/>
        <w:bottom w:val="none" w:sz="0" w:space="0" w:color="auto"/>
        <w:right w:val="none" w:sz="0" w:space="0" w:color="auto"/>
      </w:divBdr>
    </w:div>
    <w:div w:id="135219433">
      <w:bodyDiv w:val="1"/>
      <w:marLeft w:val="0"/>
      <w:marRight w:val="0"/>
      <w:marTop w:val="0"/>
      <w:marBottom w:val="0"/>
      <w:divBdr>
        <w:top w:val="none" w:sz="0" w:space="0" w:color="auto"/>
        <w:left w:val="none" w:sz="0" w:space="0" w:color="auto"/>
        <w:bottom w:val="none" w:sz="0" w:space="0" w:color="auto"/>
        <w:right w:val="none" w:sz="0" w:space="0" w:color="auto"/>
      </w:divBdr>
    </w:div>
    <w:div w:id="136529193">
      <w:bodyDiv w:val="1"/>
      <w:marLeft w:val="0"/>
      <w:marRight w:val="0"/>
      <w:marTop w:val="0"/>
      <w:marBottom w:val="0"/>
      <w:divBdr>
        <w:top w:val="none" w:sz="0" w:space="0" w:color="auto"/>
        <w:left w:val="none" w:sz="0" w:space="0" w:color="auto"/>
        <w:bottom w:val="none" w:sz="0" w:space="0" w:color="auto"/>
        <w:right w:val="none" w:sz="0" w:space="0" w:color="auto"/>
      </w:divBdr>
    </w:div>
    <w:div w:id="138692503">
      <w:bodyDiv w:val="1"/>
      <w:marLeft w:val="0"/>
      <w:marRight w:val="0"/>
      <w:marTop w:val="0"/>
      <w:marBottom w:val="0"/>
      <w:divBdr>
        <w:top w:val="none" w:sz="0" w:space="0" w:color="auto"/>
        <w:left w:val="none" w:sz="0" w:space="0" w:color="auto"/>
        <w:bottom w:val="none" w:sz="0" w:space="0" w:color="auto"/>
        <w:right w:val="none" w:sz="0" w:space="0" w:color="auto"/>
      </w:divBdr>
    </w:div>
    <w:div w:id="166215371">
      <w:bodyDiv w:val="1"/>
      <w:marLeft w:val="0"/>
      <w:marRight w:val="0"/>
      <w:marTop w:val="0"/>
      <w:marBottom w:val="0"/>
      <w:divBdr>
        <w:top w:val="none" w:sz="0" w:space="0" w:color="auto"/>
        <w:left w:val="none" w:sz="0" w:space="0" w:color="auto"/>
        <w:bottom w:val="none" w:sz="0" w:space="0" w:color="auto"/>
        <w:right w:val="none" w:sz="0" w:space="0" w:color="auto"/>
      </w:divBdr>
    </w:div>
    <w:div w:id="169151325">
      <w:bodyDiv w:val="1"/>
      <w:marLeft w:val="0"/>
      <w:marRight w:val="0"/>
      <w:marTop w:val="0"/>
      <w:marBottom w:val="0"/>
      <w:divBdr>
        <w:top w:val="none" w:sz="0" w:space="0" w:color="auto"/>
        <w:left w:val="none" w:sz="0" w:space="0" w:color="auto"/>
        <w:bottom w:val="none" w:sz="0" w:space="0" w:color="auto"/>
        <w:right w:val="none" w:sz="0" w:space="0" w:color="auto"/>
      </w:divBdr>
    </w:div>
    <w:div w:id="178667277">
      <w:bodyDiv w:val="1"/>
      <w:marLeft w:val="0"/>
      <w:marRight w:val="0"/>
      <w:marTop w:val="0"/>
      <w:marBottom w:val="0"/>
      <w:divBdr>
        <w:top w:val="none" w:sz="0" w:space="0" w:color="auto"/>
        <w:left w:val="none" w:sz="0" w:space="0" w:color="auto"/>
        <w:bottom w:val="none" w:sz="0" w:space="0" w:color="auto"/>
        <w:right w:val="none" w:sz="0" w:space="0" w:color="auto"/>
      </w:divBdr>
    </w:div>
    <w:div w:id="179975314">
      <w:bodyDiv w:val="1"/>
      <w:marLeft w:val="0"/>
      <w:marRight w:val="0"/>
      <w:marTop w:val="0"/>
      <w:marBottom w:val="0"/>
      <w:divBdr>
        <w:top w:val="none" w:sz="0" w:space="0" w:color="auto"/>
        <w:left w:val="none" w:sz="0" w:space="0" w:color="auto"/>
        <w:bottom w:val="none" w:sz="0" w:space="0" w:color="auto"/>
        <w:right w:val="none" w:sz="0" w:space="0" w:color="auto"/>
      </w:divBdr>
    </w:div>
    <w:div w:id="183904863">
      <w:bodyDiv w:val="1"/>
      <w:marLeft w:val="0"/>
      <w:marRight w:val="0"/>
      <w:marTop w:val="0"/>
      <w:marBottom w:val="0"/>
      <w:divBdr>
        <w:top w:val="none" w:sz="0" w:space="0" w:color="auto"/>
        <w:left w:val="none" w:sz="0" w:space="0" w:color="auto"/>
        <w:bottom w:val="none" w:sz="0" w:space="0" w:color="auto"/>
        <w:right w:val="none" w:sz="0" w:space="0" w:color="auto"/>
      </w:divBdr>
    </w:div>
    <w:div w:id="225840032">
      <w:bodyDiv w:val="1"/>
      <w:marLeft w:val="0"/>
      <w:marRight w:val="0"/>
      <w:marTop w:val="0"/>
      <w:marBottom w:val="0"/>
      <w:divBdr>
        <w:top w:val="none" w:sz="0" w:space="0" w:color="auto"/>
        <w:left w:val="none" w:sz="0" w:space="0" w:color="auto"/>
        <w:bottom w:val="none" w:sz="0" w:space="0" w:color="auto"/>
        <w:right w:val="none" w:sz="0" w:space="0" w:color="auto"/>
      </w:divBdr>
    </w:div>
    <w:div w:id="234972849">
      <w:bodyDiv w:val="1"/>
      <w:marLeft w:val="0"/>
      <w:marRight w:val="0"/>
      <w:marTop w:val="0"/>
      <w:marBottom w:val="0"/>
      <w:divBdr>
        <w:top w:val="none" w:sz="0" w:space="0" w:color="auto"/>
        <w:left w:val="none" w:sz="0" w:space="0" w:color="auto"/>
        <w:bottom w:val="none" w:sz="0" w:space="0" w:color="auto"/>
        <w:right w:val="none" w:sz="0" w:space="0" w:color="auto"/>
      </w:divBdr>
    </w:div>
    <w:div w:id="235865592">
      <w:bodyDiv w:val="1"/>
      <w:marLeft w:val="0"/>
      <w:marRight w:val="0"/>
      <w:marTop w:val="0"/>
      <w:marBottom w:val="0"/>
      <w:divBdr>
        <w:top w:val="none" w:sz="0" w:space="0" w:color="auto"/>
        <w:left w:val="none" w:sz="0" w:space="0" w:color="auto"/>
        <w:bottom w:val="none" w:sz="0" w:space="0" w:color="auto"/>
        <w:right w:val="none" w:sz="0" w:space="0" w:color="auto"/>
      </w:divBdr>
    </w:div>
    <w:div w:id="246816299">
      <w:bodyDiv w:val="1"/>
      <w:marLeft w:val="0"/>
      <w:marRight w:val="0"/>
      <w:marTop w:val="0"/>
      <w:marBottom w:val="0"/>
      <w:divBdr>
        <w:top w:val="none" w:sz="0" w:space="0" w:color="auto"/>
        <w:left w:val="none" w:sz="0" w:space="0" w:color="auto"/>
        <w:bottom w:val="none" w:sz="0" w:space="0" w:color="auto"/>
        <w:right w:val="none" w:sz="0" w:space="0" w:color="auto"/>
      </w:divBdr>
    </w:div>
    <w:div w:id="260454654">
      <w:bodyDiv w:val="1"/>
      <w:marLeft w:val="0"/>
      <w:marRight w:val="0"/>
      <w:marTop w:val="0"/>
      <w:marBottom w:val="0"/>
      <w:divBdr>
        <w:top w:val="none" w:sz="0" w:space="0" w:color="auto"/>
        <w:left w:val="none" w:sz="0" w:space="0" w:color="auto"/>
        <w:bottom w:val="none" w:sz="0" w:space="0" w:color="auto"/>
        <w:right w:val="none" w:sz="0" w:space="0" w:color="auto"/>
      </w:divBdr>
    </w:div>
    <w:div w:id="296035324">
      <w:bodyDiv w:val="1"/>
      <w:marLeft w:val="0"/>
      <w:marRight w:val="0"/>
      <w:marTop w:val="0"/>
      <w:marBottom w:val="0"/>
      <w:divBdr>
        <w:top w:val="none" w:sz="0" w:space="0" w:color="auto"/>
        <w:left w:val="none" w:sz="0" w:space="0" w:color="auto"/>
        <w:bottom w:val="none" w:sz="0" w:space="0" w:color="auto"/>
        <w:right w:val="none" w:sz="0" w:space="0" w:color="auto"/>
      </w:divBdr>
    </w:div>
    <w:div w:id="301883865">
      <w:bodyDiv w:val="1"/>
      <w:marLeft w:val="0"/>
      <w:marRight w:val="0"/>
      <w:marTop w:val="0"/>
      <w:marBottom w:val="0"/>
      <w:divBdr>
        <w:top w:val="none" w:sz="0" w:space="0" w:color="auto"/>
        <w:left w:val="none" w:sz="0" w:space="0" w:color="auto"/>
        <w:bottom w:val="none" w:sz="0" w:space="0" w:color="auto"/>
        <w:right w:val="none" w:sz="0" w:space="0" w:color="auto"/>
      </w:divBdr>
    </w:div>
    <w:div w:id="303199656">
      <w:bodyDiv w:val="1"/>
      <w:marLeft w:val="0"/>
      <w:marRight w:val="0"/>
      <w:marTop w:val="0"/>
      <w:marBottom w:val="0"/>
      <w:divBdr>
        <w:top w:val="none" w:sz="0" w:space="0" w:color="auto"/>
        <w:left w:val="none" w:sz="0" w:space="0" w:color="auto"/>
        <w:bottom w:val="none" w:sz="0" w:space="0" w:color="auto"/>
        <w:right w:val="none" w:sz="0" w:space="0" w:color="auto"/>
      </w:divBdr>
    </w:div>
    <w:div w:id="306473301">
      <w:bodyDiv w:val="1"/>
      <w:marLeft w:val="0"/>
      <w:marRight w:val="0"/>
      <w:marTop w:val="0"/>
      <w:marBottom w:val="0"/>
      <w:divBdr>
        <w:top w:val="none" w:sz="0" w:space="0" w:color="auto"/>
        <w:left w:val="none" w:sz="0" w:space="0" w:color="auto"/>
        <w:bottom w:val="none" w:sz="0" w:space="0" w:color="auto"/>
        <w:right w:val="none" w:sz="0" w:space="0" w:color="auto"/>
      </w:divBdr>
    </w:div>
    <w:div w:id="306672686">
      <w:bodyDiv w:val="1"/>
      <w:marLeft w:val="0"/>
      <w:marRight w:val="0"/>
      <w:marTop w:val="0"/>
      <w:marBottom w:val="0"/>
      <w:divBdr>
        <w:top w:val="none" w:sz="0" w:space="0" w:color="auto"/>
        <w:left w:val="none" w:sz="0" w:space="0" w:color="auto"/>
        <w:bottom w:val="none" w:sz="0" w:space="0" w:color="auto"/>
        <w:right w:val="none" w:sz="0" w:space="0" w:color="auto"/>
      </w:divBdr>
    </w:div>
    <w:div w:id="310209194">
      <w:bodyDiv w:val="1"/>
      <w:marLeft w:val="0"/>
      <w:marRight w:val="0"/>
      <w:marTop w:val="0"/>
      <w:marBottom w:val="0"/>
      <w:divBdr>
        <w:top w:val="none" w:sz="0" w:space="0" w:color="auto"/>
        <w:left w:val="none" w:sz="0" w:space="0" w:color="auto"/>
        <w:bottom w:val="none" w:sz="0" w:space="0" w:color="auto"/>
        <w:right w:val="none" w:sz="0" w:space="0" w:color="auto"/>
      </w:divBdr>
    </w:div>
    <w:div w:id="330916609">
      <w:bodyDiv w:val="1"/>
      <w:marLeft w:val="0"/>
      <w:marRight w:val="0"/>
      <w:marTop w:val="0"/>
      <w:marBottom w:val="0"/>
      <w:divBdr>
        <w:top w:val="none" w:sz="0" w:space="0" w:color="auto"/>
        <w:left w:val="none" w:sz="0" w:space="0" w:color="auto"/>
        <w:bottom w:val="none" w:sz="0" w:space="0" w:color="auto"/>
        <w:right w:val="none" w:sz="0" w:space="0" w:color="auto"/>
      </w:divBdr>
    </w:div>
    <w:div w:id="332612239">
      <w:bodyDiv w:val="1"/>
      <w:marLeft w:val="0"/>
      <w:marRight w:val="0"/>
      <w:marTop w:val="0"/>
      <w:marBottom w:val="0"/>
      <w:divBdr>
        <w:top w:val="none" w:sz="0" w:space="0" w:color="auto"/>
        <w:left w:val="none" w:sz="0" w:space="0" w:color="auto"/>
        <w:bottom w:val="none" w:sz="0" w:space="0" w:color="auto"/>
        <w:right w:val="none" w:sz="0" w:space="0" w:color="auto"/>
      </w:divBdr>
    </w:div>
    <w:div w:id="352148264">
      <w:bodyDiv w:val="1"/>
      <w:marLeft w:val="0"/>
      <w:marRight w:val="0"/>
      <w:marTop w:val="0"/>
      <w:marBottom w:val="0"/>
      <w:divBdr>
        <w:top w:val="none" w:sz="0" w:space="0" w:color="auto"/>
        <w:left w:val="none" w:sz="0" w:space="0" w:color="auto"/>
        <w:bottom w:val="none" w:sz="0" w:space="0" w:color="auto"/>
        <w:right w:val="none" w:sz="0" w:space="0" w:color="auto"/>
      </w:divBdr>
    </w:div>
    <w:div w:id="355276066">
      <w:bodyDiv w:val="1"/>
      <w:marLeft w:val="0"/>
      <w:marRight w:val="0"/>
      <w:marTop w:val="0"/>
      <w:marBottom w:val="0"/>
      <w:divBdr>
        <w:top w:val="none" w:sz="0" w:space="0" w:color="auto"/>
        <w:left w:val="none" w:sz="0" w:space="0" w:color="auto"/>
        <w:bottom w:val="none" w:sz="0" w:space="0" w:color="auto"/>
        <w:right w:val="none" w:sz="0" w:space="0" w:color="auto"/>
      </w:divBdr>
    </w:div>
    <w:div w:id="359168934">
      <w:bodyDiv w:val="1"/>
      <w:marLeft w:val="0"/>
      <w:marRight w:val="0"/>
      <w:marTop w:val="0"/>
      <w:marBottom w:val="0"/>
      <w:divBdr>
        <w:top w:val="none" w:sz="0" w:space="0" w:color="auto"/>
        <w:left w:val="none" w:sz="0" w:space="0" w:color="auto"/>
        <w:bottom w:val="none" w:sz="0" w:space="0" w:color="auto"/>
        <w:right w:val="none" w:sz="0" w:space="0" w:color="auto"/>
      </w:divBdr>
    </w:div>
    <w:div w:id="361588993">
      <w:bodyDiv w:val="1"/>
      <w:marLeft w:val="0"/>
      <w:marRight w:val="0"/>
      <w:marTop w:val="0"/>
      <w:marBottom w:val="0"/>
      <w:divBdr>
        <w:top w:val="none" w:sz="0" w:space="0" w:color="auto"/>
        <w:left w:val="none" w:sz="0" w:space="0" w:color="auto"/>
        <w:bottom w:val="none" w:sz="0" w:space="0" w:color="auto"/>
        <w:right w:val="none" w:sz="0" w:space="0" w:color="auto"/>
      </w:divBdr>
    </w:div>
    <w:div w:id="362286875">
      <w:bodyDiv w:val="1"/>
      <w:marLeft w:val="0"/>
      <w:marRight w:val="0"/>
      <w:marTop w:val="0"/>
      <w:marBottom w:val="0"/>
      <w:divBdr>
        <w:top w:val="none" w:sz="0" w:space="0" w:color="auto"/>
        <w:left w:val="none" w:sz="0" w:space="0" w:color="auto"/>
        <w:bottom w:val="none" w:sz="0" w:space="0" w:color="auto"/>
        <w:right w:val="none" w:sz="0" w:space="0" w:color="auto"/>
      </w:divBdr>
    </w:div>
    <w:div w:id="382217058">
      <w:bodyDiv w:val="1"/>
      <w:marLeft w:val="0"/>
      <w:marRight w:val="0"/>
      <w:marTop w:val="0"/>
      <w:marBottom w:val="0"/>
      <w:divBdr>
        <w:top w:val="none" w:sz="0" w:space="0" w:color="auto"/>
        <w:left w:val="none" w:sz="0" w:space="0" w:color="auto"/>
        <w:bottom w:val="none" w:sz="0" w:space="0" w:color="auto"/>
        <w:right w:val="none" w:sz="0" w:space="0" w:color="auto"/>
      </w:divBdr>
    </w:div>
    <w:div w:id="390538251">
      <w:bodyDiv w:val="1"/>
      <w:marLeft w:val="0"/>
      <w:marRight w:val="0"/>
      <w:marTop w:val="0"/>
      <w:marBottom w:val="0"/>
      <w:divBdr>
        <w:top w:val="none" w:sz="0" w:space="0" w:color="auto"/>
        <w:left w:val="none" w:sz="0" w:space="0" w:color="auto"/>
        <w:bottom w:val="none" w:sz="0" w:space="0" w:color="auto"/>
        <w:right w:val="none" w:sz="0" w:space="0" w:color="auto"/>
      </w:divBdr>
    </w:div>
    <w:div w:id="405297652">
      <w:bodyDiv w:val="1"/>
      <w:marLeft w:val="0"/>
      <w:marRight w:val="0"/>
      <w:marTop w:val="0"/>
      <w:marBottom w:val="0"/>
      <w:divBdr>
        <w:top w:val="none" w:sz="0" w:space="0" w:color="auto"/>
        <w:left w:val="none" w:sz="0" w:space="0" w:color="auto"/>
        <w:bottom w:val="none" w:sz="0" w:space="0" w:color="auto"/>
        <w:right w:val="none" w:sz="0" w:space="0" w:color="auto"/>
      </w:divBdr>
    </w:div>
    <w:div w:id="420611027">
      <w:bodyDiv w:val="1"/>
      <w:marLeft w:val="0"/>
      <w:marRight w:val="0"/>
      <w:marTop w:val="0"/>
      <w:marBottom w:val="0"/>
      <w:divBdr>
        <w:top w:val="none" w:sz="0" w:space="0" w:color="auto"/>
        <w:left w:val="none" w:sz="0" w:space="0" w:color="auto"/>
        <w:bottom w:val="none" w:sz="0" w:space="0" w:color="auto"/>
        <w:right w:val="none" w:sz="0" w:space="0" w:color="auto"/>
      </w:divBdr>
    </w:div>
    <w:div w:id="421688633">
      <w:bodyDiv w:val="1"/>
      <w:marLeft w:val="0"/>
      <w:marRight w:val="0"/>
      <w:marTop w:val="0"/>
      <w:marBottom w:val="0"/>
      <w:divBdr>
        <w:top w:val="none" w:sz="0" w:space="0" w:color="auto"/>
        <w:left w:val="none" w:sz="0" w:space="0" w:color="auto"/>
        <w:bottom w:val="none" w:sz="0" w:space="0" w:color="auto"/>
        <w:right w:val="none" w:sz="0" w:space="0" w:color="auto"/>
      </w:divBdr>
    </w:div>
    <w:div w:id="428432985">
      <w:bodyDiv w:val="1"/>
      <w:marLeft w:val="0"/>
      <w:marRight w:val="0"/>
      <w:marTop w:val="0"/>
      <w:marBottom w:val="0"/>
      <w:divBdr>
        <w:top w:val="none" w:sz="0" w:space="0" w:color="auto"/>
        <w:left w:val="none" w:sz="0" w:space="0" w:color="auto"/>
        <w:bottom w:val="none" w:sz="0" w:space="0" w:color="auto"/>
        <w:right w:val="none" w:sz="0" w:space="0" w:color="auto"/>
      </w:divBdr>
    </w:div>
    <w:div w:id="452330731">
      <w:bodyDiv w:val="1"/>
      <w:marLeft w:val="0"/>
      <w:marRight w:val="0"/>
      <w:marTop w:val="0"/>
      <w:marBottom w:val="0"/>
      <w:divBdr>
        <w:top w:val="none" w:sz="0" w:space="0" w:color="auto"/>
        <w:left w:val="none" w:sz="0" w:space="0" w:color="auto"/>
        <w:bottom w:val="none" w:sz="0" w:space="0" w:color="auto"/>
        <w:right w:val="none" w:sz="0" w:space="0" w:color="auto"/>
      </w:divBdr>
    </w:div>
    <w:div w:id="471292651">
      <w:bodyDiv w:val="1"/>
      <w:marLeft w:val="0"/>
      <w:marRight w:val="0"/>
      <w:marTop w:val="0"/>
      <w:marBottom w:val="0"/>
      <w:divBdr>
        <w:top w:val="none" w:sz="0" w:space="0" w:color="auto"/>
        <w:left w:val="none" w:sz="0" w:space="0" w:color="auto"/>
        <w:bottom w:val="none" w:sz="0" w:space="0" w:color="auto"/>
        <w:right w:val="none" w:sz="0" w:space="0" w:color="auto"/>
      </w:divBdr>
    </w:div>
    <w:div w:id="473720258">
      <w:bodyDiv w:val="1"/>
      <w:marLeft w:val="0"/>
      <w:marRight w:val="0"/>
      <w:marTop w:val="0"/>
      <w:marBottom w:val="0"/>
      <w:divBdr>
        <w:top w:val="none" w:sz="0" w:space="0" w:color="auto"/>
        <w:left w:val="none" w:sz="0" w:space="0" w:color="auto"/>
        <w:bottom w:val="none" w:sz="0" w:space="0" w:color="auto"/>
        <w:right w:val="none" w:sz="0" w:space="0" w:color="auto"/>
      </w:divBdr>
    </w:div>
    <w:div w:id="482045478">
      <w:bodyDiv w:val="1"/>
      <w:marLeft w:val="0"/>
      <w:marRight w:val="0"/>
      <w:marTop w:val="0"/>
      <w:marBottom w:val="0"/>
      <w:divBdr>
        <w:top w:val="none" w:sz="0" w:space="0" w:color="auto"/>
        <w:left w:val="none" w:sz="0" w:space="0" w:color="auto"/>
        <w:bottom w:val="none" w:sz="0" w:space="0" w:color="auto"/>
        <w:right w:val="none" w:sz="0" w:space="0" w:color="auto"/>
      </w:divBdr>
    </w:div>
    <w:div w:id="514269589">
      <w:bodyDiv w:val="1"/>
      <w:marLeft w:val="0"/>
      <w:marRight w:val="0"/>
      <w:marTop w:val="0"/>
      <w:marBottom w:val="0"/>
      <w:divBdr>
        <w:top w:val="none" w:sz="0" w:space="0" w:color="auto"/>
        <w:left w:val="none" w:sz="0" w:space="0" w:color="auto"/>
        <w:bottom w:val="none" w:sz="0" w:space="0" w:color="auto"/>
        <w:right w:val="none" w:sz="0" w:space="0" w:color="auto"/>
      </w:divBdr>
    </w:div>
    <w:div w:id="516582266">
      <w:bodyDiv w:val="1"/>
      <w:marLeft w:val="0"/>
      <w:marRight w:val="0"/>
      <w:marTop w:val="0"/>
      <w:marBottom w:val="0"/>
      <w:divBdr>
        <w:top w:val="none" w:sz="0" w:space="0" w:color="auto"/>
        <w:left w:val="none" w:sz="0" w:space="0" w:color="auto"/>
        <w:bottom w:val="none" w:sz="0" w:space="0" w:color="auto"/>
        <w:right w:val="none" w:sz="0" w:space="0" w:color="auto"/>
      </w:divBdr>
      <w:divsChild>
        <w:div w:id="1727291286">
          <w:marLeft w:val="0"/>
          <w:marRight w:val="0"/>
          <w:marTop w:val="0"/>
          <w:marBottom w:val="0"/>
          <w:divBdr>
            <w:top w:val="none" w:sz="0" w:space="0" w:color="auto"/>
            <w:left w:val="none" w:sz="0" w:space="0" w:color="auto"/>
            <w:bottom w:val="none" w:sz="0" w:space="0" w:color="auto"/>
            <w:right w:val="none" w:sz="0" w:space="0" w:color="auto"/>
          </w:divBdr>
        </w:div>
        <w:div w:id="783697546">
          <w:marLeft w:val="0"/>
          <w:marRight w:val="0"/>
          <w:marTop w:val="0"/>
          <w:marBottom w:val="0"/>
          <w:divBdr>
            <w:top w:val="none" w:sz="0" w:space="0" w:color="auto"/>
            <w:left w:val="none" w:sz="0" w:space="0" w:color="auto"/>
            <w:bottom w:val="none" w:sz="0" w:space="0" w:color="auto"/>
            <w:right w:val="none" w:sz="0" w:space="0" w:color="auto"/>
          </w:divBdr>
        </w:div>
        <w:div w:id="657609978">
          <w:marLeft w:val="0"/>
          <w:marRight w:val="0"/>
          <w:marTop w:val="0"/>
          <w:marBottom w:val="0"/>
          <w:divBdr>
            <w:top w:val="none" w:sz="0" w:space="0" w:color="auto"/>
            <w:left w:val="none" w:sz="0" w:space="0" w:color="auto"/>
            <w:bottom w:val="none" w:sz="0" w:space="0" w:color="auto"/>
            <w:right w:val="none" w:sz="0" w:space="0" w:color="auto"/>
          </w:divBdr>
        </w:div>
      </w:divsChild>
    </w:div>
    <w:div w:id="548880129">
      <w:bodyDiv w:val="1"/>
      <w:marLeft w:val="0"/>
      <w:marRight w:val="0"/>
      <w:marTop w:val="0"/>
      <w:marBottom w:val="0"/>
      <w:divBdr>
        <w:top w:val="none" w:sz="0" w:space="0" w:color="auto"/>
        <w:left w:val="none" w:sz="0" w:space="0" w:color="auto"/>
        <w:bottom w:val="none" w:sz="0" w:space="0" w:color="auto"/>
        <w:right w:val="none" w:sz="0" w:space="0" w:color="auto"/>
      </w:divBdr>
    </w:div>
    <w:div w:id="553273194">
      <w:bodyDiv w:val="1"/>
      <w:marLeft w:val="0"/>
      <w:marRight w:val="0"/>
      <w:marTop w:val="0"/>
      <w:marBottom w:val="0"/>
      <w:divBdr>
        <w:top w:val="none" w:sz="0" w:space="0" w:color="auto"/>
        <w:left w:val="none" w:sz="0" w:space="0" w:color="auto"/>
        <w:bottom w:val="none" w:sz="0" w:space="0" w:color="auto"/>
        <w:right w:val="none" w:sz="0" w:space="0" w:color="auto"/>
      </w:divBdr>
    </w:div>
    <w:div w:id="573121614">
      <w:bodyDiv w:val="1"/>
      <w:marLeft w:val="0"/>
      <w:marRight w:val="0"/>
      <w:marTop w:val="0"/>
      <w:marBottom w:val="0"/>
      <w:divBdr>
        <w:top w:val="none" w:sz="0" w:space="0" w:color="auto"/>
        <w:left w:val="none" w:sz="0" w:space="0" w:color="auto"/>
        <w:bottom w:val="none" w:sz="0" w:space="0" w:color="auto"/>
        <w:right w:val="none" w:sz="0" w:space="0" w:color="auto"/>
      </w:divBdr>
    </w:div>
    <w:div w:id="598483962">
      <w:bodyDiv w:val="1"/>
      <w:marLeft w:val="0"/>
      <w:marRight w:val="0"/>
      <w:marTop w:val="0"/>
      <w:marBottom w:val="0"/>
      <w:divBdr>
        <w:top w:val="none" w:sz="0" w:space="0" w:color="auto"/>
        <w:left w:val="none" w:sz="0" w:space="0" w:color="auto"/>
        <w:bottom w:val="none" w:sz="0" w:space="0" w:color="auto"/>
        <w:right w:val="none" w:sz="0" w:space="0" w:color="auto"/>
      </w:divBdr>
    </w:div>
    <w:div w:id="604652713">
      <w:bodyDiv w:val="1"/>
      <w:marLeft w:val="0"/>
      <w:marRight w:val="0"/>
      <w:marTop w:val="0"/>
      <w:marBottom w:val="0"/>
      <w:divBdr>
        <w:top w:val="none" w:sz="0" w:space="0" w:color="auto"/>
        <w:left w:val="none" w:sz="0" w:space="0" w:color="auto"/>
        <w:bottom w:val="none" w:sz="0" w:space="0" w:color="auto"/>
        <w:right w:val="none" w:sz="0" w:space="0" w:color="auto"/>
      </w:divBdr>
    </w:div>
    <w:div w:id="632949986">
      <w:bodyDiv w:val="1"/>
      <w:marLeft w:val="0"/>
      <w:marRight w:val="0"/>
      <w:marTop w:val="0"/>
      <w:marBottom w:val="0"/>
      <w:divBdr>
        <w:top w:val="none" w:sz="0" w:space="0" w:color="auto"/>
        <w:left w:val="none" w:sz="0" w:space="0" w:color="auto"/>
        <w:bottom w:val="none" w:sz="0" w:space="0" w:color="auto"/>
        <w:right w:val="none" w:sz="0" w:space="0" w:color="auto"/>
      </w:divBdr>
    </w:div>
    <w:div w:id="665981924">
      <w:bodyDiv w:val="1"/>
      <w:marLeft w:val="0"/>
      <w:marRight w:val="0"/>
      <w:marTop w:val="0"/>
      <w:marBottom w:val="0"/>
      <w:divBdr>
        <w:top w:val="none" w:sz="0" w:space="0" w:color="auto"/>
        <w:left w:val="none" w:sz="0" w:space="0" w:color="auto"/>
        <w:bottom w:val="none" w:sz="0" w:space="0" w:color="auto"/>
        <w:right w:val="none" w:sz="0" w:space="0" w:color="auto"/>
      </w:divBdr>
    </w:div>
    <w:div w:id="669334969">
      <w:bodyDiv w:val="1"/>
      <w:marLeft w:val="0"/>
      <w:marRight w:val="0"/>
      <w:marTop w:val="0"/>
      <w:marBottom w:val="0"/>
      <w:divBdr>
        <w:top w:val="none" w:sz="0" w:space="0" w:color="auto"/>
        <w:left w:val="none" w:sz="0" w:space="0" w:color="auto"/>
        <w:bottom w:val="none" w:sz="0" w:space="0" w:color="auto"/>
        <w:right w:val="none" w:sz="0" w:space="0" w:color="auto"/>
      </w:divBdr>
    </w:div>
    <w:div w:id="705329996">
      <w:bodyDiv w:val="1"/>
      <w:marLeft w:val="0"/>
      <w:marRight w:val="0"/>
      <w:marTop w:val="0"/>
      <w:marBottom w:val="0"/>
      <w:divBdr>
        <w:top w:val="none" w:sz="0" w:space="0" w:color="auto"/>
        <w:left w:val="none" w:sz="0" w:space="0" w:color="auto"/>
        <w:bottom w:val="none" w:sz="0" w:space="0" w:color="auto"/>
        <w:right w:val="none" w:sz="0" w:space="0" w:color="auto"/>
      </w:divBdr>
    </w:div>
    <w:div w:id="724717980">
      <w:bodyDiv w:val="1"/>
      <w:marLeft w:val="0"/>
      <w:marRight w:val="0"/>
      <w:marTop w:val="0"/>
      <w:marBottom w:val="0"/>
      <w:divBdr>
        <w:top w:val="none" w:sz="0" w:space="0" w:color="auto"/>
        <w:left w:val="none" w:sz="0" w:space="0" w:color="auto"/>
        <w:bottom w:val="none" w:sz="0" w:space="0" w:color="auto"/>
        <w:right w:val="none" w:sz="0" w:space="0" w:color="auto"/>
      </w:divBdr>
    </w:div>
    <w:div w:id="724991409">
      <w:bodyDiv w:val="1"/>
      <w:marLeft w:val="0"/>
      <w:marRight w:val="0"/>
      <w:marTop w:val="0"/>
      <w:marBottom w:val="0"/>
      <w:divBdr>
        <w:top w:val="none" w:sz="0" w:space="0" w:color="auto"/>
        <w:left w:val="none" w:sz="0" w:space="0" w:color="auto"/>
        <w:bottom w:val="none" w:sz="0" w:space="0" w:color="auto"/>
        <w:right w:val="none" w:sz="0" w:space="0" w:color="auto"/>
      </w:divBdr>
    </w:div>
    <w:div w:id="728915177">
      <w:bodyDiv w:val="1"/>
      <w:marLeft w:val="0"/>
      <w:marRight w:val="0"/>
      <w:marTop w:val="0"/>
      <w:marBottom w:val="0"/>
      <w:divBdr>
        <w:top w:val="none" w:sz="0" w:space="0" w:color="auto"/>
        <w:left w:val="none" w:sz="0" w:space="0" w:color="auto"/>
        <w:bottom w:val="none" w:sz="0" w:space="0" w:color="auto"/>
        <w:right w:val="none" w:sz="0" w:space="0" w:color="auto"/>
      </w:divBdr>
    </w:div>
    <w:div w:id="767623174">
      <w:bodyDiv w:val="1"/>
      <w:marLeft w:val="0"/>
      <w:marRight w:val="0"/>
      <w:marTop w:val="0"/>
      <w:marBottom w:val="0"/>
      <w:divBdr>
        <w:top w:val="none" w:sz="0" w:space="0" w:color="auto"/>
        <w:left w:val="none" w:sz="0" w:space="0" w:color="auto"/>
        <w:bottom w:val="none" w:sz="0" w:space="0" w:color="auto"/>
        <w:right w:val="none" w:sz="0" w:space="0" w:color="auto"/>
      </w:divBdr>
    </w:div>
    <w:div w:id="769280218">
      <w:bodyDiv w:val="1"/>
      <w:marLeft w:val="0"/>
      <w:marRight w:val="0"/>
      <w:marTop w:val="0"/>
      <w:marBottom w:val="0"/>
      <w:divBdr>
        <w:top w:val="none" w:sz="0" w:space="0" w:color="auto"/>
        <w:left w:val="none" w:sz="0" w:space="0" w:color="auto"/>
        <w:bottom w:val="none" w:sz="0" w:space="0" w:color="auto"/>
        <w:right w:val="none" w:sz="0" w:space="0" w:color="auto"/>
      </w:divBdr>
    </w:div>
    <w:div w:id="789278367">
      <w:bodyDiv w:val="1"/>
      <w:marLeft w:val="0"/>
      <w:marRight w:val="0"/>
      <w:marTop w:val="0"/>
      <w:marBottom w:val="0"/>
      <w:divBdr>
        <w:top w:val="none" w:sz="0" w:space="0" w:color="auto"/>
        <w:left w:val="none" w:sz="0" w:space="0" w:color="auto"/>
        <w:bottom w:val="none" w:sz="0" w:space="0" w:color="auto"/>
        <w:right w:val="none" w:sz="0" w:space="0" w:color="auto"/>
      </w:divBdr>
    </w:div>
    <w:div w:id="808477425">
      <w:bodyDiv w:val="1"/>
      <w:marLeft w:val="0"/>
      <w:marRight w:val="0"/>
      <w:marTop w:val="0"/>
      <w:marBottom w:val="0"/>
      <w:divBdr>
        <w:top w:val="none" w:sz="0" w:space="0" w:color="auto"/>
        <w:left w:val="none" w:sz="0" w:space="0" w:color="auto"/>
        <w:bottom w:val="none" w:sz="0" w:space="0" w:color="auto"/>
        <w:right w:val="none" w:sz="0" w:space="0" w:color="auto"/>
      </w:divBdr>
    </w:div>
    <w:div w:id="827747284">
      <w:bodyDiv w:val="1"/>
      <w:marLeft w:val="0"/>
      <w:marRight w:val="0"/>
      <w:marTop w:val="0"/>
      <w:marBottom w:val="0"/>
      <w:divBdr>
        <w:top w:val="none" w:sz="0" w:space="0" w:color="auto"/>
        <w:left w:val="none" w:sz="0" w:space="0" w:color="auto"/>
        <w:bottom w:val="none" w:sz="0" w:space="0" w:color="auto"/>
        <w:right w:val="none" w:sz="0" w:space="0" w:color="auto"/>
      </w:divBdr>
    </w:div>
    <w:div w:id="828250727">
      <w:bodyDiv w:val="1"/>
      <w:marLeft w:val="0"/>
      <w:marRight w:val="0"/>
      <w:marTop w:val="0"/>
      <w:marBottom w:val="0"/>
      <w:divBdr>
        <w:top w:val="none" w:sz="0" w:space="0" w:color="auto"/>
        <w:left w:val="none" w:sz="0" w:space="0" w:color="auto"/>
        <w:bottom w:val="none" w:sz="0" w:space="0" w:color="auto"/>
        <w:right w:val="none" w:sz="0" w:space="0" w:color="auto"/>
      </w:divBdr>
    </w:div>
    <w:div w:id="835462017">
      <w:bodyDiv w:val="1"/>
      <w:marLeft w:val="0"/>
      <w:marRight w:val="0"/>
      <w:marTop w:val="0"/>
      <w:marBottom w:val="0"/>
      <w:divBdr>
        <w:top w:val="none" w:sz="0" w:space="0" w:color="auto"/>
        <w:left w:val="none" w:sz="0" w:space="0" w:color="auto"/>
        <w:bottom w:val="none" w:sz="0" w:space="0" w:color="auto"/>
        <w:right w:val="none" w:sz="0" w:space="0" w:color="auto"/>
      </w:divBdr>
    </w:div>
    <w:div w:id="850097327">
      <w:bodyDiv w:val="1"/>
      <w:marLeft w:val="0"/>
      <w:marRight w:val="0"/>
      <w:marTop w:val="0"/>
      <w:marBottom w:val="0"/>
      <w:divBdr>
        <w:top w:val="none" w:sz="0" w:space="0" w:color="auto"/>
        <w:left w:val="none" w:sz="0" w:space="0" w:color="auto"/>
        <w:bottom w:val="none" w:sz="0" w:space="0" w:color="auto"/>
        <w:right w:val="none" w:sz="0" w:space="0" w:color="auto"/>
      </w:divBdr>
    </w:div>
    <w:div w:id="856583011">
      <w:bodyDiv w:val="1"/>
      <w:marLeft w:val="0"/>
      <w:marRight w:val="0"/>
      <w:marTop w:val="0"/>
      <w:marBottom w:val="0"/>
      <w:divBdr>
        <w:top w:val="none" w:sz="0" w:space="0" w:color="auto"/>
        <w:left w:val="none" w:sz="0" w:space="0" w:color="auto"/>
        <w:bottom w:val="none" w:sz="0" w:space="0" w:color="auto"/>
        <w:right w:val="none" w:sz="0" w:space="0" w:color="auto"/>
      </w:divBdr>
    </w:div>
    <w:div w:id="859007586">
      <w:bodyDiv w:val="1"/>
      <w:marLeft w:val="0"/>
      <w:marRight w:val="0"/>
      <w:marTop w:val="0"/>
      <w:marBottom w:val="0"/>
      <w:divBdr>
        <w:top w:val="none" w:sz="0" w:space="0" w:color="auto"/>
        <w:left w:val="none" w:sz="0" w:space="0" w:color="auto"/>
        <w:bottom w:val="none" w:sz="0" w:space="0" w:color="auto"/>
        <w:right w:val="none" w:sz="0" w:space="0" w:color="auto"/>
      </w:divBdr>
    </w:div>
    <w:div w:id="862593207">
      <w:bodyDiv w:val="1"/>
      <w:marLeft w:val="0"/>
      <w:marRight w:val="0"/>
      <w:marTop w:val="0"/>
      <w:marBottom w:val="0"/>
      <w:divBdr>
        <w:top w:val="none" w:sz="0" w:space="0" w:color="auto"/>
        <w:left w:val="none" w:sz="0" w:space="0" w:color="auto"/>
        <w:bottom w:val="none" w:sz="0" w:space="0" w:color="auto"/>
        <w:right w:val="none" w:sz="0" w:space="0" w:color="auto"/>
      </w:divBdr>
    </w:div>
    <w:div w:id="875577613">
      <w:bodyDiv w:val="1"/>
      <w:marLeft w:val="0"/>
      <w:marRight w:val="0"/>
      <w:marTop w:val="0"/>
      <w:marBottom w:val="0"/>
      <w:divBdr>
        <w:top w:val="none" w:sz="0" w:space="0" w:color="auto"/>
        <w:left w:val="none" w:sz="0" w:space="0" w:color="auto"/>
        <w:bottom w:val="none" w:sz="0" w:space="0" w:color="auto"/>
        <w:right w:val="none" w:sz="0" w:space="0" w:color="auto"/>
      </w:divBdr>
    </w:div>
    <w:div w:id="883563596">
      <w:bodyDiv w:val="1"/>
      <w:marLeft w:val="0"/>
      <w:marRight w:val="0"/>
      <w:marTop w:val="0"/>
      <w:marBottom w:val="0"/>
      <w:divBdr>
        <w:top w:val="none" w:sz="0" w:space="0" w:color="auto"/>
        <w:left w:val="none" w:sz="0" w:space="0" w:color="auto"/>
        <w:bottom w:val="none" w:sz="0" w:space="0" w:color="auto"/>
        <w:right w:val="none" w:sz="0" w:space="0" w:color="auto"/>
      </w:divBdr>
    </w:div>
    <w:div w:id="892156657">
      <w:bodyDiv w:val="1"/>
      <w:marLeft w:val="0"/>
      <w:marRight w:val="0"/>
      <w:marTop w:val="0"/>
      <w:marBottom w:val="0"/>
      <w:divBdr>
        <w:top w:val="none" w:sz="0" w:space="0" w:color="auto"/>
        <w:left w:val="none" w:sz="0" w:space="0" w:color="auto"/>
        <w:bottom w:val="none" w:sz="0" w:space="0" w:color="auto"/>
        <w:right w:val="none" w:sz="0" w:space="0" w:color="auto"/>
      </w:divBdr>
    </w:div>
    <w:div w:id="896092685">
      <w:bodyDiv w:val="1"/>
      <w:marLeft w:val="0"/>
      <w:marRight w:val="0"/>
      <w:marTop w:val="0"/>
      <w:marBottom w:val="0"/>
      <w:divBdr>
        <w:top w:val="none" w:sz="0" w:space="0" w:color="auto"/>
        <w:left w:val="none" w:sz="0" w:space="0" w:color="auto"/>
        <w:bottom w:val="none" w:sz="0" w:space="0" w:color="auto"/>
        <w:right w:val="none" w:sz="0" w:space="0" w:color="auto"/>
      </w:divBdr>
    </w:div>
    <w:div w:id="899904644">
      <w:bodyDiv w:val="1"/>
      <w:marLeft w:val="0"/>
      <w:marRight w:val="0"/>
      <w:marTop w:val="0"/>
      <w:marBottom w:val="0"/>
      <w:divBdr>
        <w:top w:val="none" w:sz="0" w:space="0" w:color="auto"/>
        <w:left w:val="none" w:sz="0" w:space="0" w:color="auto"/>
        <w:bottom w:val="none" w:sz="0" w:space="0" w:color="auto"/>
        <w:right w:val="none" w:sz="0" w:space="0" w:color="auto"/>
      </w:divBdr>
    </w:div>
    <w:div w:id="916549993">
      <w:bodyDiv w:val="1"/>
      <w:marLeft w:val="0"/>
      <w:marRight w:val="0"/>
      <w:marTop w:val="0"/>
      <w:marBottom w:val="0"/>
      <w:divBdr>
        <w:top w:val="none" w:sz="0" w:space="0" w:color="auto"/>
        <w:left w:val="none" w:sz="0" w:space="0" w:color="auto"/>
        <w:bottom w:val="none" w:sz="0" w:space="0" w:color="auto"/>
        <w:right w:val="none" w:sz="0" w:space="0" w:color="auto"/>
      </w:divBdr>
    </w:div>
    <w:div w:id="925461120">
      <w:bodyDiv w:val="1"/>
      <w:marLeft w:val="0"/>
      <w:marRight w:val="0"/>
      <w:marTop w:val="0"/>
      <w:marBottom w:val="0"/>
      <w:divBdr>
        <w:top w:val="none" w:sz="0" w:space="0" w:color="auto"/>
        <w:left w:val="none" w:sz="0" w:space="0" w:color="auto"/>
        <w:bottom w:val="none" w:sz="0" w:space="0" w:color="auto"/>
        <w:right w:val="none" w:sz="0" w:space="0" w:color="auto"/>
      </w:divBdr>
    </w:div>
    <w:div w:id="931397964">
      <w:bodyDiv w:val="1"/>
      <w:marLeft w:val="0"/>
      <w:marRight w:val="0"/>
      <w:marTop w:val="0"/>
      <w:marBottom w:val="0"/>
      <w:divBdr>
        <w:top w:val="none" w:sz="0" w:space="0" w:color="auto"/>
        <w:left w:val="none" w:sz="0" w:space="0" w:color="auto"/>
        <w:bottom w:val="none" w:sz="0" w:space="0" w:color="auto"/>
        <w:right w:val="none" w:sz="0" w:space="0" w:color="auto"/>
      </w:divBdr>
    </w:div>
    <w:div w:id="940185531">
      <w:bodyDiv w:val="1"/>
      <w:marLeft w:val="0"/>
      <w:marRight w:val="0"/>
      <w:marTop w:val="0"/>
      <w:marBottom w:val="0"/>
      <w:divBdr>
        <w:top w:val="none" w:sz="0" w:space="0" w:color="auto"/>
        <w:left w:val="none" w:sz="0" w:space="0" w:color="auto"/>
        <w:bottom w:val="none" w:sz="0" w:space="0" w:color="auto"/>
        <w:right w:val="none" w:sz="0" w:space="0" w:color="auto"/>
      </w:divBdr>
    </w:div>
    <w:div w:id="941302885">
      <w:bodyDiv w:val="1"/>
      <w:marLeft w:val="0"/>
      <w:marRight w:val="0"/>
      <w:marTop w:val="0"/>
      <w:marBottom w:val="0"/>
      <w:divBdr>
        <w:top w:val="none" w:sz="0" w:space="0" w:color="auto"/>
        <w:left w:val="none" w:sz="0" w:space="0" w:color="auto"/>
        <w:bottom w:val="none" w:sz="0" w:space="0" w:color="auto"/>
        <w:right w:val="none" w:sz="0" w:space="0" w:color="auto"/>
      </w:divBdr>
    </w:div>
    <w:div w:id="958682819">
      <w:bodyDiv w:val="1"/>
      <w:marLeft w:val="0"/>
      <w:marRight w:val="0"/>
      <w:marTop w:val="0"/>
      <w:marBottom w:val="0"/>
      <w:divBdr>
        <w:top w:val="none" w:sz="0" w:space="0" w:color="auto"/>
        <w:left w:val="none" w:sz="0" w:space="0" w:color="auto"/>
        <w:bottom w:val="none" w:sz="0" w:space="0" w:color="auto"/>
        <w:right w:val="none" w:sz="0" w:space="0" w:color="auto"/>
      </w:divBdr>
    </w:div>
    <w:div w:id="960500016">
      <w:bodyDiv w:val="1"/>
      <w:marLeft w:val="0"/>
      <w:marRight w:val="0"/>
      <w:marTop w:val="0"/>
      <w:marBottom w:val="0"/>
      <w:divBdr>
        <w:top w:val="none" w:sz="0" w:space="0" w:color="auto"/>
        <w:left w:val="none" w:sz="0" w:space="0" w:color="auto"/>
        <w:bottom w:val="none" w:sz="0" w:space="0" w:color="auto"/>
        <w:right w:val="none" w:sz="0" w:space="0" w:color="auto"/>
      </w:divBdr>
    </w:div>
    <w:div w:id="964196358">
      <w:bodyDiv w:val="1"/>
      <w:marLeft w:val="0"/>
      <w:marRight w:val="0"/>
      <w:marTop w:val="0"/>
      <w:marBottom w:val="0"/>
      <w:divBdr>
        <w:top w:val="none" w:sz="0" w:space="0" w:color="auto"/>
        <w:left w:val="none" w:sz="0" w:space="0" w:color="auto"/>
        <w:bottom w:val="none" w:sz="0" w:space="0" w:color="auto"/>
        <w:right w:val="none" w:sz="0" w:space="0" w:color="auto"/>
      </w:divBdr>
    </w:div>
    <w:div w:id="971982733">
      <w:bodyDiv w:val="1"/>
      <w:marLeft w:val="0"/>
      <w:marRight w:val="0"/>
      <w:marTop w:val="0"/>
      <w:marBottom w:val="0"/>
      <w:divBdr>
        <w:top w:val="none" w:sz="0" w:space="0" w:color="auto"/>
        <w:left w:val="none" w:sz="0" w:space="0" w:color="auto"/>
        <w:bottom w:val="none" w:sz="0" w:space="0" w:color="auto"/>
        <w:right w:val="none" w:sz="0" w:space="0" w:color="auto"/>
      </w:divBdr>
    </w:div>
    <w:div w:id="983437075">
      <w:bodyDiv w:val="1"/>
      <w:marLeft w:val="0"/>
      <w:marRight w:val="0"/>
      <w:marTop w:val="0"/>
      <w:marBottom w:val="0"/>
      <w:divBdr>
        <w:top w:val="none" w:sz="0" w:space="0" w:color="auto"/>
        <w:left w:val="none" w:sz="0" w:space="0" w:color="auto"/>
        <w:bottom w:val="none" w:sz="0" w:space="0" w:color="auto"/>
        <w:right w:val="none" w:sz="0" w:space="0" w:color="auto"/>
      </w:divBdr>
    </w:div>
    <w:div w:id="984315515">
      <w:bodyDiv w:val="1"/>
      <w:marLeft w:val="0"/>
      <w:marRight w:val="0"/>
      <w:marTop w:val="0"/>
      <w:marBottom w:val="0"/>
      <w:divBdr>
        <w:top w:val="none" w:sz="0" w:space="0" w:color="auto"/>
        <w:left w:val="none" w:sz="0" w:space="0" w:color="auto"/>
        <w:bottom w:val="none" w:sz="0" w:space="0" w:color="auto"/>
        <w:right w:val="none" w:sz="0" w:space="0" w:color="auto"/>
      </w:divBdr>
    </w:div>
    <w:div w:id="988244669">
      <w:bodyDiv w:val="1"/>
      <w:marLeft w:val="0"/>
      <w:marRight w:val="0"/>
      <w:marTop w:val="0"/>
      <w:marBottom w:val="0"/>
      <w:divBdr>
        <w:top w:val="none" w:sz="0" w:space="0" w:color="auto"/>
        <w:left w:val="none" w:sz="0" w:space="0" w:color="auto"/>
        <w:bottom w:val="none" w:sz="0" w:space="0" w:color="auto"/>
        <w:right w:val="none" w:sz="0" w:space="0" w:color="auto"/>
      </w:divBdr>
    </w:div>
    <w:div w:id="988292647">
      <w:bodyDiv w:val="1"/>
      <w:marLeft w:val="0"/>
      <w:marRight w:val="0"/>
      <w:marTop w:val="0"/>
      <w:marBottom w:val="0"/>
      <w:divBdr>
        <w:top w:val="none" w:sz="0" w:space="0" w:color="auto"/>
        <w:left w:val="none" w:sz="0" w:space="0" w:color="auto"/>
        <w:bottom w:val="none" w:sz="0" w:space="0" w:color="auto"/>
        <w:right w:val="none" w:sz="0" w:space="0" w:color="auto"/>
      </w:divBdr>
    </w:div>
    <w:div w:id="994574367">
      <w:bodyDiv w:val="1"/>
      <w:marLeft w:val="0"/>
      <w:marRight w:val="0"/>
      <w:marTop w:val="0"/>
      <w:marBottom w:val="0"/>
      <w:divBdr>
        <w:top w:val="none" w:sz="0" w:space="0" w:color="auto"/>
        <w:left w:val="none" w:sz="0" w:space="0" w:color="auto"/>
        <w:bottom w:val="none" w:sz="0" w:space="0" w:color="auto"/>
        <w:right w:val="none" w:sz="0" w:space="0" w:color="auto"/>
      </w:divBdr>
    </w:div>
    <w:div w:id="1000305551">
      <w:bodyDiv w:val="1"/>
      <w:marLeft w:val="0"/>
      <w:marRight w:val="0"/>
      <w:marTop w:val="0"/>
      <w:marBottom w:val="0"/>
      <w:divBdr>
        <w:top w:val="none" w:sz="0" w:space="0" w:color="auto"/>
        <w:left w:val="none" w:sz="0" w:space="0" w:color="auto"/>
        <w:bottom w:val="none" w:sz="0" w:space="0" w:color="auto"/>
        <w:right w:val="none" w:sz="0" w:space="0" w:color="auto"/>
      </w:divBdr>
    </w:div>
    <w:div w:id="1008216161">
      <w:bodyDiv w:val="1"/>
      <w:marLeft w:val="0"/>
      <w:marRight w:val="0"/>
      <w:marTop w:val="0"/>
      <w:marBottom w:val="0"/>
      <w:divBdr>
        <w:top w:val="none" w:sz="0" w:space="0" w:color="auto"/>
        <w:left w:val="none" w:sz="0" w:space="0" w:color="auto"/>
        <w:bottom w:val="none" w:sz="0" w:space="0" w:color="auto"/>
        <w:right w:val="none" w:sz="0" w:space="0" w:color="auto"/>
      </w:divBdr>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7775241">
      <w:bodyDiv w:val="1"/>
      <w:marLeft w:val="0"/>
      <w:marRight w:val="0"/>
      <w:marTop w:val="0"/>
      <w:marBottom w:val="0"/>
      <w:divBdr>
        <w:top w:val="none" w:sz="0" w:space="0" w:color="auto"/>
        <w:left w:val="none" w:sz="0" w:space="0" w:color="auto"/>
        <w:bottom w:val="none" w:sz="0" w:space="0" w:color="auto"/>
        <w:right w:val="none" w:sz="0" w:space="0" w:color="auto"/>
      </w:divBdr>
    </w:div>
    <w:div w:id="1038239975">
      <w:bodyDiv w:val="1"/>
      <w:marLeft w:val="0"/>
      <w:marRight w:val="0"/>
      <w:marTop w:val="0"/>
      <w:marBottom w:val="0"/>
      <w:divBdr>
        <w:top w:val="none" w:sz="0" w:space="0" w:color="auto"/>
        <w:left w:val="none" w:sz="0" w:space="0" w:color="auto"/>
        <w:bottom w:val="none" w:sz="0" w:space="0" w:color="auto"/>
        <w:right w:val="none" w:sz="0" w:space="0" w:color="auto"/>
      </w:divBdr>
    </w:div>
    <w:div w:id="1064184799">
      <w:bodyDiv w:val="1"/>
      <w:marLeft w:val="0"/>
      <w:marRight w:val="0"/>
      <w:marTop w:val="0"/>
      <w:marBottom w:val="0"/>
      <w:divBdr>
        <w:top w:val="none" w:sz="0" w:space="0" w:color="auto"/>
        <w:left w:val="none" w:sz="0" w:space="0" w:color="auto"/>
        <w:bottom w:val="none" w:sz="0" w:space="0" w:color="auto"/>
        <w:right w:val="none" w:sz="0" w:space="0" w:color="auto"/>
      </w:divBdr>
    </w:div>
    <w:div w:id="1072655971">
      <w:bodyDiv w:val="1"/>
      <w:marLeft w:val="0"/>
      <w:marRight w:val="0"/>
      <w:marTop w:val="0"/>
      <w:marBottom w:val="0"/>
      <w:divBdr>
        <w:top w:val="none" w:sz="0" w:space="0" w:color="auto"/>
        <w:left w:val="none" w:sz="0" w:space="0" w:color="auto"/>
        <w:bottom w:val="none" w:sz="0" w:space="0" w:color="auto"/>
        <w:right w:val="none" w:sz="0" w:space="0" w:color="auto"/>
      </w:divBdr>
    </w:div>
    <w:div w:id="1085960870">
      <w:bodyDiv w:val="1"/>
      <w:marLeft w:val="0"/>
      <w:marRight w:val="0"/>
      <w:marTop w:val="0"/>
      <w:marBottom w:val="0"/>
      <w:divBdr>
        <w:top w:val="none" w:sz="0" w:space="0" w:color="auto"/>
        <w:left w:val="none" w:sz="0" w:space="0" w:color="auto"/>
        <w:bottom w:val="none" w:sz="0" w:space="0" w:color="auto"/>
        <w:right w:val="none" w:sz="0" w:space="0" w:color="auto"/>
      </w:divBdr>
    </w:div>
    <w:div w:id="1089430938">
      <w:bodyDiv w:val="1"/>
      <w:marLeft w:val="0"/>
      <w:marRight w:val="0"/>
      <w:marTop w:val="0"/>
      <w:marBottom w:val="0"/>
      <w:divBdr>
        <w:top w:val="none" w:sz="0" w:space="0" w:color="auto"/>
        <w:left w:val="none" w:sz="0" w:space="0" w:color="auto"/>
        <w:bottom w:val="none" w:sz="0" w:space="0" w:color="auto"/>
        <w:right w:val="none" w:sz="0" w:space="0" w:color="auto"/>
      </w:divBdr>
    </w:div>
    <w:div w:id="1094479791">
      <w:bodyDiv w:val="1"/>
      <w:marLeft w:val="0"/>
      <w:marRight w:val="0"/>
      <w:marTop w:val="0"/>
      <w:marBottom w:val="0"/>
      <w:divBdr>
        <w:top w:val="none" w:sz="0" w:space="0" w:color="auto"/>
        <w:left w:val="none" w:sz="0" w:space="0" w:color="auto"/>
        <w:bottom w:val="none" w:sz="0" w:space="0" w:color="auto"/>
        <w:right w:val="none" w:sz="0" w:space="0" w:color="auto"/>
      </w:divBdr>
    </w:div>
    <w:div w:id="1107383195">
      <w:bodyDiv w:val="1"/>
      <w:marLeft w:val="0"/>
      <w:marRight w:val="0"/>
      <w:marTop w:val="0"/>
      <w:marBottom w:val="0"/>
      <w:divBdr>
        <w:top w:val="none" w:sz="0" w:space="0" w:color="auto"/>
        <w:left w:val="none" w:sz="0" w:space="0" w:color="auto"/>
        <w:bottom w:val="none" w:sz="0" w:space="0" w:color="auto"/>
        <w:right w:val="none" w:sz="0" w:space="0" w:color="auto"/>
      </w:divBdr>
    </w:div>
    <w:div w:id="1133332440">
      <w:bodyDiv w:val="1"/>
      <w:marLeft w:val="0"/>
      <w:marRight w:val="0"/>
      <w:marTop w:val="0"/>
      <w:marBottom w:val="0"/>
      <w:divBdr>
        <w:top w:val="none" w:sz="0" w:space="0" w:color="auto"/>
        <w:left w:val="none" w:sz="0" w:space="0" w:color="auto"/>
        <w:bottom w:val="none" w:sz="0" w:space="0" w:color="auto"/>
        <w:right w:val="none" w:sz="0" w:space="0" w:color="auto"/>
      </w:divBdr>
    </w:div>
    <w:div w:id="1133522740">
      <w:bodyDiv w:val="1"/>
      <w:marLeft w:val="0"/>
      <w:marRight w:val="0"/>
      <w:marTop w:val="0"/>
      <w:marBottom w:val="0"/>
      <w:divBdr>
        <w:top w:val="none" w:sz="0" w:space="0" w:color="auto"/>
        <w:left w:val="none" w:sz="0" w:space="0" w:color="auto"/>
        <w:bottom w:val="none" w:sz="0" w:space="0" w:color="auto"/>
        <w:right w:val="none" w:sz="0" w:space="0" w:color="auto"/>
      </w:divBdr>
    </w:div>
    <w:div w:id="1136414055">
      <w:bodyDiv w:val="1"/>
      <w:marLeft w:val="0"/>
      <w:marRight w:val="0"/>
      <w:marTop w:val="0"/>
      <w:marBottom w:val="0"/>
      <w:divBdr>
        <w:top w:val="none" w:sz="0" w:space="0" w:color="auto"/>
        <w:left w:val="none" w:sz="0" w:space="0" w:color="auto"/>
        <w:bottom w:val="none" w:sz="0" w:space="0" w:color="auto"/>
        <w:right w:val="none" w:sz="0" w:space="0" w:color="auto"/>
      </w:divBdr>
    </w:div>
    <w:div w:id="1136685455">
      <w:bodyDiv w:val="1"/>
      <w:marLeft w:val="0"/>
      <w:marRight w:val="0"/>
      <w:marTop w:val="0"/>
      <w:marBottom w:val="0"/>
      <w:divBdr>
        <w:top w:val="none" w:sz="0" w:space="0" w:color="auto"/>
        <w:left w:val="none" w:sz="0" w:space="0" w:color="auto"/>
        <w:bottom w:val="none" w:sz="0" w:space="0" w:color="auto"/>
        <w:right w:val="none" w:sz="0" w:space="0" w:color="auto"/>
      </w:divBdr>
    </w:div>
    <w:div w:id="1143422232">
      <w:bodyDiv w:val="1"/>
      <w:marLeft w:val="0"/>
      <w:marRight w:val="0"/>
      <w:marTop w:val="0"/>
      <w:marBottom w:val="0"/>
      <w:divBdr>
        <w:top w:val="none" w:sz="0" w:space="0" w:color="auto"/>
        <w:left w:val="none" w:sz="0" w:space="0" w:color="auto"/>
        <w:bottom w:val="none" w:sz="0" w:space="0" w:color="auto"/>
        <w:right w:val="none" w:sz="0" w:space="0" w:color="auto"/>
      </w:divBdr>
    </w:div>
    <w:div w:id="1152020983">
      <w:bodyDiv w:val="1"/>
      <w:marLeft w:val="0"/>
      <w:marRight w:val="0"/>
      <w:marTop w:val="0"/>
      <w:marBottom w:val="0"/>
      <w:divBdr>
        <w:top w:val="none" w:sz="0" w:space="0" w:color="auto"/>
        <w:left w:val="none" w:sz="0" w:space="0" w:color="auto"/>
        <w:bottom w:val="none" w:sz="0" w:space="0" w:color="auto"/>
        <w:right w:val="none" w:sz="0" w:space="0" w:color="auto"/>
      </w:divBdr>
    </w:div>
    <w:div w:id="1156341979">
      <w:bodyDiv w:val="1"/>
      <w:marLeft w:val="0"/>
      <w:marRight w:val="0"/>
      <w:marTop w:val="0"/>
      <w:marBottom w:val="0"/>
      <w:divBdr>
        <w:top w:val="none" w:sz="0" w:space="0" w:color="auto"/>
        <w:left w:val="none" w:sz="0" w:space="0" w:color="auto"/>
        <w:bottom w:val="none" w:sz="0" w:space="0" w:color="auto"/>
        <w:right w:val="none" w:sz="0" w:space="0" w:color="auto"/>
      </w:divBdr>
    </w:div>
    <w:div w:id="1178931192">
      <w:bodyDiv w:val="1"/>
      <w:marLeft w:val="0"/>
      <w:marRight w:val="0"/>
      <w:marTop w:val="0"/>
      <w:marBottom w:val="0"/>
      <w:divBdr>
        <w:top w:val="none" w:sz="0" w:space="0" w:color="auto"/>
        <w:left w:val="none" w:sz="0" w:space="0" w:color="auto"/>
        <w:bottom w:val="none" w:sz="0" w:space="0" w:color="auto"/>
        <w:right w:val="none" w:sz="0" w:space="0" w:color="auto"/>
      </w:divBdr>
    </w:div>
    <w:div w:id="1198662758">
      <w:bodyDiv w:val="1"/>
      <w:marLeft w:val="0"/>
      <w:marRight w:val="0"/>
      <w:marTop w:val="0"/>
      <w:marBottom w:val="0"/>
      <w:divBdr>
        <w:top w:val="none" w:sz="0" w:space="0" w:color="auto"/>
        <w:left w:val="none" w:sz="0" w:space="0" w:color="auto"/>
        <w:bottom w:val="none" w:sz="0" w:space="0" w:color="auto"/>
        <w:right w:val="none" w:sz="0" w:space="0" w:color="auto"/>
      </w:divBdr>
    </w:div>
    <w:div w:id="1217012270">
      <w:bodyDiv w:val="1"/>
      <w:marLeft w:val="0"/>
      <w:marRight w:val="0"/>
      <w:marTop w:val="0"/>
      <w:marBottom w:val="0"/>
      <w:divBdr>
        <w:top w:val="none" w:sz="0" w:space="0" w:color="auto"/>
        <w:left w:val="none" w:sz="0" w:space="0" w:color="auto"/>
        <w:bottom w:val="none" w:sz="0" w:space="0" w:color="auto"/>
        <w:right w:val="none" w:sz="0" w:space="0" w:color="auto"/>
      </w:divBdr>
    </w:div>
    <w:div w:id="1221090719">
      <w:bodyDiv w:val="1"/>
      <w:marLeft w:val="0"/>
      <w:marRight w:val="0"/>
      <w:marTop w:val="0"/>
      <w:marBottom w:val="0"/>
      <w:divBdr>
        <w:top w:val="none" w:sz="0" w:space="0" w:color="auto"/>
        <w:left w:val="none" w:sz="0" w:space="0" w:color="auto"/>
        <w:bottom w:val="none" w:sz="0" w:space="0" w:color="auto"/>
        <w:right w:val="none" w:sz="0" w:space="0" w:color="auto"/>
      </w:divBdr>
    </w:div>
    <w:div w:id="1242327756">
      <w:bodyDiv w:val="1"/>
      <w:marLeft w:val="0"/>
      <w:marRight w:val="0"/>
      <w:marTop w:val="0"/>
      <w:marBottom w:val="0"/>
      <w:divBdr>
        <w:top w:val="none" w:sz="0" w:space="0" w:color="auto"/>
        <w:left w:val="none" w:sz="0" w:space="0" w:color="auto"/>
        <w:bottom w:val="none" w:sz="0" w:space="0" w:color="auto"/>
        <w:right w:val="none" w:sz="0" w:space="0" w:color="auto"/>
      </w:divBdr>
    </w:div>
    <w:div w:id="1273706388">
      <w:bodyDiv w:val="1"/>
      <w:marLeft w:val="0"/>
      <w:marRight w:val="0"/>
      <w:marTop w:val="0"/>
      <w:marBottom w:val="0"/>
      <w:divBdr>
        <w:top w:val="none" w:sz="0" w:space="0" w:color="auto"/>
        <w:left w:val="none" w:sz="0" w:space="0" w:color="auto"/>
        <w:bottom w:val="none" w:sz="0" w:space="0" w:color="auto"/>
        <w:right w:val="none" w:sz="0" w:space="0" w:color="auto"/>
      </w:divBdr>
    </w:div>
    <w:div w:id="1277643114">
      <w:bodyDiv w:val="1"/>
      <w:marLeft w:val="0"/>
      <w:marRight w:val="0"/>
      <w:marTop w:val="0"/>
      <w:marBottom w:val="0"/>
      <w:divBdr>
        <w:top w:val="none" w:sz="0" w:space="0" w:color="auto"/>
        <w:left w:val="none" w:sz="0" w:space="0" w:color="auto"/>
        <w:bottom w:val="none" w:sz="0" w:space="0" w:color="auto"/>
        <w:right w:val="none" w:sz="0" w:space="0" w:color="auto"/>
      </w:divBdr>
    </w:div>
    <w:div w:id="1292518460">
      <w:bodyDiv w:val="1"/>
      <w:marLeft w:val="0"/>
      <w:marRight w:val="0"/>
      <w:marTop w:val="0"/>
      <w:marBottom w:val="0"/>
      <w:divBdr>
        <w:top w:val="none" w:sz="0" w:space="0" w:color="auto"/>
        <w:left w:val="none" w:sz="0" w:space="0" w:color="auto"/>
        <w:bottom w:val="none" w:sz="0" w:space="0" w:color="auto"/>
        <w:right w:val="none" w:sz="0" w:space="0" w:color="auto"/>
      </w:divBdr>
    </w:div>
    <w:div w:id="1296445457">
      <w:bodyDiv w:val="1"/>
      <w:marLeft w:val="0"/>
      <w:marRight w:val="0"/>
      <w:marTop w:val="0"/>
      <w:marBottom w:val="0"/>
      <w:divBdr>
        <w:top w:val="none" w:sz="0" w:space="0" w:color="auto"/>
        <w:left w:val="none" w:sz="0" w:space="0" w:color="auto"/>
        <w:bottom w:val="none" w:sz="0" w:space="0" w:color="auto"/>
        <w:right w:val="none" w:sz="0" w:space="0" w:color="auto"/>
      </w:divBdr>
    </w:div>
    <w:div w:id="1298951444">
      <w:bodyDiv w:val="1"/>
      <w:marLeft w:val="0"/>
      <w:marRight w:val="0"/>
      <w:marTop w:val="0"/>
      <w:marBottom w:val="0"/>
      <w:divBdr>
        <w:top w:val="none" w:sz="0" w:space="0" w:color="auto"/>
        <w:left w:val="none" w:sz="0" w:space="0" w:color="auto"/>
        <w:bottom w:val="none" w:sz="0" w:space="0" w:color="auto"/>
        <w:right w:val="none" w:sz="0" w:space="0" w:color="auto"/>
      </w:divBdr>
    </w:div>
    <w:div w:id="1303118478">
      <w:bodyDiv w:val="1"/>
      <w:marLeft w:val="0"/>
      <w:marRight w:val="0"/>
      <w:marTop w:val="0"/>
      <w:marBottom w:val="0"/>
      <w:divBdr>
        <w:top w:val="none" w:sz="0" w:space="0" w:color="auto"/>
        <w:left w:val="none" w:sz="0" w:space="0" w:color="auto"/>
        <w:bottom w:val="none" w:sz="0" w:space="0" w:color="auto"/>
        <w:right w:val="none" w:sz="0" w:space="0" w:color="auto"/>
      </w:divBdr>
    </w:div>
    <w:div w:id="1322200154">
      <w:bodyDiv w:val="1"/>
      <w:marLeft w:val="0"/>
      <w:marRight w:val="0"/>
      <w:marTop w:val="0"/>
      <w:marBottom w:val="0"/>
      <w:divBdr>
        <w:top w:val="none" w:sz="0" w:space="0" w:color="auto"/>
        <w:left w:val="none" w:sz="0" w:space="0" w:color="auto"/>
        <w:bottom w:val="none" w:sz="0" w:space="0" w:color="auto"/>
        <w:right w:val="none" w:sz="0" w:space="0" w:color="auto"/>
      </w:divBdr>
    </w:div>
    <w:div w:id="1334797208">
      <w:bodyDiv w:val="1"/>
      <w:marLeft w:val="0"/>
      <w:marRight w:val="0"/>
      <w:marTop w:val="0"/>
      <w:marBottom w:val="0"/>
      <w:divBdr>
        <w:top w:val="none" w:sz="0" w:space="0" w:color="auto"/>
        <w:left w:val="none" w:sz="0" w:space="0" w:color="auto"/>
        <w:bottom w:val="none" w:sz="0" w:space="0" w:color="auto"/>
        <w:right w:val="none" w:sz="0" w:space="0" w:color="auto"/>
      </w:divBdr>
    </w:div>
    <w:div w:id="1339043478">
      <w:bodyDiv w:val="1"/>
      <w:marLeft w:val="0"/>
      <w:marRight w:val="0"/>
      <w:marTop w:val="0"/>
      <w:marBottom w:val="0"/>
      <w:divBdr>
        <w:top w:val="none" w:sz="0" w:space="0" w:color="auto"/>
        <w:left w:val="none" w:sz="0" w:space="0" w:color="auto"/>
        <w:bottom w:val="none" w:sz="0" w:space="0" w:color="auto"/>
        <w:right w:val="none" w:sz="0" w:space="0" w:color="auto"/>
      </w:divBdr>
    </w:div>
    <w:div w:id="1357388599">
      <w:bodyDiv w:val="1"/>
      <w:marLeft w:val="0"/>
      <w:marRight w:val="0"/>
      <w:marTop w:val="0"/>
      <w:marBottom w:val="0"/>
      <w:divBdr>
        <w:top w:val="none" w:sz="0" w:space="0" w:color="auto"/>
        <w:left w:val="none" w:sz="0" w:space="0" w:color="auto"/>
        <w:bottom w:val="none" w:sz="0" w:space="0" w:color="auto"/>
        <w:right w:val="none" w:sz="0" w:space="0" w:color="auto"/>
      </w:divBdr>
    </w:div>
    <w:div w:id="1359231939">
      <w:bodyDiv w:val="1"/>
      <w:marLeft w:val="0"/>
      <w:marRight w:val="0"/>
      <w:marTop w:val="0"/>
      <w:marBottom w:val="0"/>
      <w:divBdr>
        <w:top w:val="none" w:sz="0" w:space="0" w:color="auto"/>
        <w:left w:val="none" w:sz="0" w:space="0" w:color="auto"/>
        <w:bottom w:val="none" w:sz="0" w:space="0" w:color="auto"/>
        <w:right w:val="none" w:sz="0" w:space="0" w:color="auto"/>
      </w:divBdr>
    </w:div>
    <w:div w:id="1360618999">
      <w:bodyDiv w:val="1"/>
      <w:marLeft w:val="0"/>
      <w:marRight w:val="0"/>
      <w:marTop w:val="0"/>
      <w:marBottom w:val="0"/>
      <w:divBdr>
        <w:top w:val="none" w:sz="0" w:space="0" w:color="auto"/>
        <w:left w:val="none" w:sz="0" w:space="0" w:color="auto"/>
        <w:bottom w:val="none" w:sz="0" w:space="0" w:color="auto"/>
        <w:right w:val="none" w:sz="0" w:space="0" w:color="auto"/>
      </w:divBdr>
    </w:div>
    <w:div w:id="1382746732">
      <w:bodyDiv w:val="1"/>
      <w:marLeft w:val="0"/>
      <w:marRight w:val="0"/>
      <w:marTop w:val="0"/>
      <w:marBottom w:val="0"/>
      <w:divBdr>
        <w:top w:val="none" w:sz="0" w:space="0" w:color="auto"/>
        <w:left w:val="none" w:sz="0" w:space="0" w:color="auto"/>
        <w:bottom w:val="none" w:sz="0" w:space="0" w:color="auto"/>
        <w:right w:val="none" w:sz="0" w:space="0" w:color="auto"/>
      </w:divBdr>
    </w:div>
    <w:div w:id="1406148588">
      <w:bodyDiv w:val="1"/>
      <w:marLeft w:val="0"/>
      <w:marRight w:val="0"/>
      <w:marTop w:val="0"/>
      <w:marBottom w:val="0"/>
      <w:divBdr>
        <w:top w:val="none" w:sz="0" w:space="0" w:color="auto"/>
        <w:left w:val="none" w:sz="0" w:space="0" w:color="auto"/>
        <w:bottom w:val="none" w:sz="0" w:space="0" w:color="auto"/>
        <w:right w:val="none" w:sz="0" w:space="0" w:color="auto"/>
      </w:divBdr>
    </w:div>
    <w:div w:id="1406757197">
      <w:bodyDiv w:val="1"/>
      <w:marLeft w:val="0"/>
      <w:marRight w:val="0"/>
      <w:marTop w:val="0"/>
      <w:marBottom w:val="0"/>
      <w:divBdr>
        <w:top w:val="none" w:sz="0" w:space="0" w:color="auto"/>
        <w:left w:val="none" w:sz="0" w:space="0" w:color="auto"/>
        <w:bottom w:val="none" w:sz="0" w:space="0" w:color="auto"/>
        <w:right w:val="none" w:sz="0" w:space="0" w:color="auto"/>
      </w:divBdr>
    </w:div>
    <w:div w:id="1422873230">
      <w:bodyDiv w:val="1"/>
      <w:marLeft w:val="0"/>
      <w:marRight w:val="0"/>
      <w:marTop w:val="0"/>
      <w:marBottom w:val="0"/>
      <w:divBdr>
        <w:top w:val="none" w:sz="0" w:space="0" w:color="auto"/>
        <w:left w:val="none" w:sz="0" w:space="0" w:color="auto"/>
        <w:bottom w:val="none" w:sz="0" w:space="0" w:color="auto"/>
        <w:right w:val="none" w:sz="0" w:space="0" w:color="auto"/>
      </w:divBdr>
    </w:div>
    <w:div w:id="1431776475">
      <w:bodyDiv w:val="1"/>
      <w:marLeft w:val="0"/>
      <w:marRight w:val="0"/>
      <w:marTop w:val="0"/>
      <w:marBottom w:val="0"/>
      <w:divBdr>
        <w:top w:val="none" w:sz="0" w:space="0" w:color="auto"/>
        <w:left w:val="none" w:sz="0" w:space="0" w:color="auto"/>
        <w:bottom w:val="none" w:sz="0" w:space="0" w:color="auto"/>
        <w:right w:val="none" w:sz="0" w:space="0" w:color="auto"/>
      </w:divBdr>
    </w:div>
    <w:div w:id="1434008234">
      <w:bodyDiv w:val="1"/>
      <w:marLeft w:val="0"/>
      <w:marRight w:val="0"/>
      <w:marTop w:val="0"/>
      <w:marBottom w:val="0"/>
      <w:divBdr>
        <w:top w:val="none" w:sz="0" w:space="0" w:color="auto"/>
        <w:left w:val="none" w:sz="0" w:space="0" w:color="auto"/>
        <w:bottom w:val="none" w:sz="0" w:space="0" w:color="auto"/>
        <w:right w:val="none" w:sz="0" w:space="0" w:color="auto"/>
      </w:divBdr>
    </w:div>
    <w:div w:id="1456946351">
      <w:bodyDiv w:val="1"/>
      <w:marLeft w:val="0"/>
      <w:marRight w:val="0"/>
      <w:marTop w:val="0"/>
      <w:marBottom w:val="0"/>
      <w:divBdr>
        <w:top w:val="none" w:sz="0" w:space="0" w:color="auto"/>
        <w:left w:val="none" w:sz="0" w:space="0" w:color="auto"/>
        <w:bottom w:val="none" w:sz="0" w:space="0" w:color="auto"/>
        <w:right w:val="none" w:sz="0" w:space="0" w:color="auto"/>
      </w:divBdr>
    </w:div>
    <w:div w:id="1465738425">
      <w:bodyDiv w:val="1"/>
      <w:marLeft w:val="0"/>
      <w:marRight w:val="0"/>
      <w:marTop w:val="0"/>
      <w:marBottom w:val="0"/>
      <w:divBdr>
        <w:top w:val="none" w:sz="0" w:space="0" w:color="auto"/>
        <w:left w:val="none" w:sz="0" w:space="0" w:color="auto"/>
        <w:bottom w:val="none" w:sz="0" w:space="0" w:color="auto"/>
        <w:right w:val="none" w:sz="0" w:space="0" w:color="auto"/>
      </w:divBdr>
    </w:div>
    <w:div w:id="1467114982">
      <w:bodyDiv w:val="1"/>
      <w:marLeft w:val="0"/>
      <w:marRight w:val="0"/>
      <w:marTop w:val="0"/>
      <w:marBottom w:val="0"/>
      <w:divBdr>
        <w:top w:val="none" w:sz="0" w:space="0" w:color="auto"/>
        <w:left w:val="none" w:sz="0" w:space="0" w:color="auto"/>
        <w:bottom w:val="none" w:sz="0" w:space="0" w:color="auto"/>
        <w:right w:val="none" w:sz="0" w:space="0" w:color="auto"/>
      </w:divBdr>
    </w:div>
    <w:div w:id="1467551844">
      <w:bodyDiv w:val="1"/>
      <w:marLeft w:val="0"/>
      <w:marRight w:val="0"/>
      <w:marTop w:val="0"/>
      <w:marBottom w:val="0"/>
      <w:divBdr>
        <w:top w:val="none" w:sz="0" w:space="0" w:color="auto"/>
        <w:left w:val="none" w:sz="0" w:space="0" w:color="auto"/>
        <w:bottom w:val="none" w:sz="0" w:space="0" w:color="auto"/>
        <w:right w:val="none" w:sz="0" w:space="0" w:color="auto"/>
      </w:divBdr>
    </w:div>
    <w:div w:id="1470826978">
      <w:bodyDiv w:val="1"/>
      <w:marLeft w:val="0"/>
      <w:marRight w:val="0"/>
      <w:marTop w:val="0"/>
      <w:marBottom w:val="0"/>
      <w:divBdr>
        <w:top w:val="none" w:sz="0" w:space="0" w:color="auto"/>
        <w:left w:val="none" w:sz="0" w:space="0" w:color="auto"/>
        <w:bottom w:val="none" w:sz="0" w:space="0" w:color="auto"/>
        <w:right w:val="none" w:sz="0" w:space="0" w:color="auto"/>
      </w:divBdr>
    </w:div>
    <w:div w:id="1488203570">
      <w:bodyDiv w:val="1"/>
      <w:marLeft w:val="0"/>
      <w:marRight w:val="0"/>
      <w:marTop w:val="0"/>
      <w:marBottom w:val="0"/>
      <w:divBdr>
        <w:top w:val="none" w:sz="0" w:space="0" w:color="auto"/>
        <w:left w:val="none" w:sz="0" w:space="0" w:color="auto"/>
        <w:bottom w:val="none" w:sz="0" w:space="0" w:color="auto"/>
        <w:right w:val="none" w:sz="0" w:space="0" w:color="auto"/>
      </w:divBdr>
    </w:div>
    <w:div w:id="1499807361">
      <w:bodyDiv w:val="1"/>
      <w:marLeft w:val="0"/>
      <w:marRight w:val="0"/>
      <w:marTop w:val="0"/>
      <w:marBottom w:val="0"/>
      <w:divBdr>
        <w:top w:val="none" w:sz="0" w:space="0" w:color="auto"/>
        <w:left w:val="none" w:sz="0" w:space="0" w:color="auto"/>
        <w:bottom w:val="none" w:sz="0" w:space="0" w:color="auto"/>
        <w:right w:val="none" w:sz="0" w:space="0" w:color="auto"/>
      </w:divBdr>
    </w:div>
    <w:div w:id="1527786740">
      <w:bodyDiv w:val="1"/>
      <w:marLeft w:val="0"/>
      <w:marRight w:val="0"/>
      <w:marTop w:val="0"/>
      <w:marBottom w:val="0"/>
      <w:divBdr>
        <w:top w:val="none" w:sz="0" w:space="0" w:color="auto"/>
        <w:left w:val="none" w:sz="0" w:space="0" w:color="auto"/>
        <w:bottom w:val="none" w:sz="0" w:space="0" w:color="auto"/>
        <w:right w:val="none" w:sz="0" w:space="0" w:color="auto"/>
      </w:divBdr>
    </w:div>
    <w:div w:id="1555510576">
      <w:bodyDiv w:val="1"/>
      <w:marLeft w:val="0"/>
      <w:marRight w:val="0"/>
      <w:marTop w:val="0"/>
      <w:marBottom w:val="0"/>
      <w:divBdr>
        <w:top w:val="none" w:sz="0" w:space="0" w:color="auto"/>
        <w:left w:val="none" w:sz="0" w:space="0" w:color="auto"/>
        <w:bottom w:val="none" w:sz="0" w:space="0" w:color="auto"/>
        <w:right w:val="none" w:sz="0" w:space="0" w:color="auto"/>
      </w:divBdr>
    </w:div>
    <w:div w:id="1563902078">
      <w:bodyDiv w:val="1"/>
      <w:marLeft w:val="0"/>
      <w:marRight w:val="0"/>
      <w:marTop w:val="0"/>
      <w:marBottom w:val="0"/>
      <w:divBdr>
        <w:top w:val="none" w:sz="0" w:space="0" w:color="auto"/>
        <w:left w:val="none" w:sz="0" w:space="0" w:color="auto"/>
        <w:bottom w:val="none" w:sz="0" w:space="0" w:color="auto"/>
        <w:right w:val="none" w:sz="0" w:space="0" w:color="auto"/>
      </w:divBdr>
    </w:div>
    <w:div w:id="1573933255">
      <w:bodyDiv w:val="1"/>
      <w:marLeft w:val="0"/>
      <w:marRight w:val="0"/>
      <w:marTop w:val="0"/>
      <w:marBottom w:val="0"/>
      <w:divBdr>
        <w:top w:val="none" w:sz="0" w:space="0" w:color="auto"/>
        <w:left w:val="none" w:sz="0" w:space="0" w:color="auto"/>
        <w:bottom w:val="none" w:sz="0" w:space="0" w:color="auto"/>
        <w:right w:val="none" w:sz="0" w:space="0" w:color="auto"/>
      </w:divBdr>
    </w:div>
    <w:div w:id="1576696844">
      <w:bodyDiv w:val="1"/>
      <w:marLeft w:val="0"/>
      <w:marRight w:val="0"/>
      <w:marTop w:val="0"/>
      <w:marBottom w:val="0"/>
      <w:divBdr>
        <w:top w:val="none" w:sz="0" w:space="0" w:color="auto"/>
        <w:left w:val="none" w:sz="0" w:space="0" w:color="auto"/>
        <w:bottom w:val="none" w:sz="0" w:space="0" w:color="auto"/>
        <w:right w:val="none" w:sz="0" w:space="0" w:color="auto"/>
      </w:divBdr>
    </w:div>
    <w:div w:id="1595557341">
      <w:bodyDiv w:val="1"/>
      <w:marLeft w:val="0"/>
      <w:marRight w:val="0"/>
      <w:marTop w:val="0"/>
      <w:marBottom w:val="0"/>
      <w:divBdr>
        <w:top w:val="none" w:sz="0" w:space="0" w:color="auto"/>
        <w:left w:val="none" w:sz="0" w:space="0" w:color="auto"/>
        <w:bottom w:val="none" w:sz="0" w:space="0" w:color="auto"/>
        <w:right w:val="none" w:sz="0" w:space="0" w:color="auto"/>
      </w:divBdr>
    </w:div>
    <w:div w:id="1595674496">
      <w:bodyDiv w:val="1"/>
      <w:marLeft w:val="0"/>
      <w:marRight w:val="0"/>
      <w:marTop w:val="0"/>
      <w:marBottom w:val="0"/>
      <w:divBdr>
        <w:top w:val="none" w:sz="0" w:space="0" w:color="auto"/>
        <w:left w:val="none" w:sz="0" w:space="0" w:color="auto"/>
        <w:bottom w:val="none" w:sz="0" w:space="0" w:color="auto"/>
        <w:right w:val="none" w:sz="0" w:space="0" w:color="auto"/>
      </w:divBdr>
    </w:div>
    <w:div w:id="1603028107">
      <w:bodyDiv w:val="1"/>
      <w:marLeft w:val="0"/>
      <w:marRight w:val="0"/>
      <w:marTop w:val="0"/>
      <w:marBottom w:val="0"/>
      <w:divBdr>
        <w:top w:val="none" w:sz="0" w:space="0" w:color="auto"/>
        <w:left w:val="none" w:sz="0" w:space="0" w:color="auto"/>
        <w:bottom w:val="none" w:sz="0" w:space="0" w:color="auto"/>
        <w:right w:val="none" w:sz="0" w:space="0" w:color="auto"/>
      </w:divBdr>
    </w:div>
    <w:div w:id="1608777857">
      <w:bodyDiv w:val="1"/>
      <w:marLeft w:val="0"/>
      <w:marRight w:val="0"/>
      <w:marTop w:val="0"/>
      <w:marBottom w:val="0"/>
      <w:divBdr>
        <w:top w:val="none" w:sz="0" w:space="0" w:color="auto"/>
        <w:left w:val="none" w:sz="0" w:space="0" w:color="auto"/>
        <w:bottom w:val="none" w:sz="0" w:space="0" w:color="auto"/>
        <w:right w:val="none" w:sz="0" w:space="0" w:color="auto"/>
      </w:divBdr>
    </w:div>
    <w:div w:id="1615747435">
      <w:bodyDiv w:val="1"/>
      <w:marLeft w:val="0"/>
      <w:marRight w:val="0"/>
      <w:marTop w:val="0"/>
      <w:marBottom w:val="0"/>
      <w:divBdr>
        <w:top w:val="none" w:sz="0" w:space="0" w:color="auto"/>
        <w:left w:val="none" w:sz="0" w:space="0" w:color="auto"/>
        <w:bottom w:val="none" w:sz="0" w:space="0" w:color="auto"/>
        <w:right w:val="none" w:sz="0" w:space="0" w:color="auto"/>
      </w:divBdr>
    </w:div>
    <w:div w:id="1619946518">
      <w:bodyDiv w:val="1"/>
      <w:marLeft w:val="0"/>
      <w:marRight w:val="0"/>
      <w:marTop w:val="0"/>
      <w:marBottom w:val="0"/>
      <w:divBdr>
        <w:top w:val="none" w:sz="0" w:space="0" w:color="auto"/>
        <w:left w:val="none" w:sz="0" w:space="0" w:color="auto"/>
        <w:bottom w:val="none" w:sz="0" w:space="0" w:color="auto"/>
        <w:right w:val="none" w:sz="0" w:space="0" w:color="auto"/>
      </w:divBdr>
    </w:div>
    <w:div w:id="1621297019">
      <w:bodyDiv w:val="1"/>
      <w:marLeft w:val="0"/>
      <w:marRight w:val="0"/>
      <w:marTop w:val="0"/>
      <w:marBottom w:val="0"/>
      <w:divBdr>
        <w:top w:val="none" w:sz="0" w:space="0" w:color="auto"/>
        <w:left w:val="none" w:sz="0" w:space="0" w:color="auto"/>
        <w:bottom w:val="none" w:sz="0" w:space="0" w:color="auto"/>
        <w:right w:val="none" w:sz="0" w:space="0" w:color="auto"/>
      </w:divBdr>
    </w:div>
    <w:div w:id="1624917650">
      <w:bodyDiv w:val="1"/>
      <w:marLeft w:val="0"/>
      <w:marRight w:val="0"/>
      <w:marTop w:val="0"/>
      <w:marBottom w:val="0"/>
      <w:divBdr>
        <w:top w:val="none" w:sz="0" w:space="0" w:color="auto"/>
        <w:left w:val="none" w:sz="0" w:space="0" w:color="auto"/>
        <w:bottom w:val="none" w:sz="0" w:space="0" w:color="auto"/>
        <w:right w:val="none" w:sz="0" w:space="0" w:color="auto"/>
      </w:divBdr>
    </w:div>
    <w:div w:id="1631283332">
      <w:bodyDiv w:val="1"/>
      <w:marLeft w:val="0"/>
      <w:marRight w:val="0"/>
      <w:marTop w:val="0"/>
      <w:marBottom w:val="0"/>
      <w:divBdr>
        <w:top w:val="none" w:sz="0" w:space="0" w:color="auto"/>
        <w:left w:val="none" w:sz="0" w:space="0" w:color="auto"/>
        <w:bottom w:val="none" w:sz="0" w:space="0" w:color="auto"/>
        <w:right w:val="none" w:sz="0" w:space="0" w:color="auto"/>
      </w:divBdr>
    </w:div>
    <w:div w:id="1682388538">
      <w:bodyDiv w:val="1"/>
      <w:marLeft w:val="0"/>
      <w:marRight w:val="0"/>
      <w:marTop w:val="0"/>
      <w:marBottom w:val="0"/>
      <w:divBdr>
        <w:top w:val="none" w:sz="0" w:space="0" w:color="auto"/>
        <w:left w:val="none" w:sz="0" w:space="0" w:color="auto"/>
        <w:bottom w:val="none" w:sz="0" w:space="0" w:color="auto"/>
        <w:right w:val="none" w:sz="0" w:space="0" w:color="auto"/>
      </w:divBdr>
    </w:div>
    <w:div w:id="1685471364">
      <w:bodyDiv w:val="1"/>
      <w:marLeft w:val="0"/>
      <w:marRight w:val="0"/>
      <w:marTop w:val="0"/>
      <w:marBottom w:val="0"/>
      <w:divBdr>
        <w:top w:val="none" w:sz="0" w:space="0" w:color="auto"/>
        <w:left w:val="none" w:sz="0" w:space="0" w:color="auto"/>
        <w:bottom w:val="none" w:sz="0" w:space="0" w:color="auto"/>
        <w:right w:val="none" w:sz="0" w:space="0" w:color="auto"/>
      </w:divBdr>
    </w:div>
    <w:div w:id="1687636832">
      <w:bodyDiv w:val="1"/>
      <w:marLeft w:val="0"/>
      <w:marRight w:val="0"/>
      <w:marTop w:val="0"/>
      <w:marBottom w:val="0"/>
      <w:divBdr>
        <w:top w:val="none" w:sz="0" w:space="0" w:color="auto"/>
        <w:left w:val="none" w:sz="0" w:space="0" w:color="auto"/>
        <w:bottom w:val="none" w:sz="0" w:space="0" w:color="auto"/>
        <w:right w:val="none" w:sz="0" w:space="0" w:color="auto"/>
      </w:divBdr>
    </w:div>
    <w:div w:id="1703700032">
      <w:bodyDiv w:val="1"/>
      <w:marLeft w:val="0"/>
      <w:marRight w:val="0"/>
      <w:marTop w:val="0"/>
      <w:marBottom w:val="0"/>
      <w:divBdr>
        <w:top w:val="none" w:sz="0" w:space="0" w:color="auto"/>
        <w:left w:val="none" w:sz="0" w:space="0" w:color="auto"/>
        <w:bottom w:val="none" w:sz="0" w:space="0" w:color="auto"/>
        <w:right w:val="none" w:sz="0" w:space="0" w:color="auto"/>
      </w:divBdr>
    </w:div>
    <w:div w:id="1758552567">
      <w:bodyDiv w:val="1"/>
      <w:marLeft w:val="0"/>
      <w:marRight w:val="0"/>
      <w:marTop w:val="0"/>
      <w:marBottom w:val="0"/>
      <w:divBdr>
        <w:top w:val="none" w:sz="0" w:space="0" w:color="auto"/>
        <w:left w:val="none" w:sz="0" w:space="0" w:color="auto"/>
        <w:bottom w:val="none" w:sz="0" w:space="0" w:color="auto"/>
        <w:right w:val="none" w:sz="0" w:space="0" w:color="auto"/>
      </w:divBdr>
    </w:div>
    <w:div w:id="1764033204">
      <w:bodyDiv w:val="1"/>
      <w:marLeft w:val="0"/>
      <w:marRight w:val="0"/>
      <w:marTop w:val="0"/>
      <w:marBottom w:val="0"/>
      <w:divBdr>
        <w:top w:val="none" w:sz="0" w:space="0" w:color="auto"/>
        <w:left w:val="none" w:sz="0" w:space="0" w:color="auto"/>
        <w:bottom w:val="none" w:sz="0" w:space="0" w:color="auto"/>
        <w:right w:val="none" w:sz="0" w:space="0" w:color="auto"/>
      </w:divBdr>
    </w:div>
    <w:div w:id="1775132384">
      <w:bodyDiv w:val="1"/>
      <w:marLeft w:val="0"/>
      <w:marRight w:val="0"/>
      <w:marTop w:val="0"/>
      <w:marBottom w:val="0"/>
      <w:divBdr>
        <w:top w:val="none" w:sz="0" w:space="0" w:color="auto"/>
        <w:left w:val="none" w:sz="0" w:space="0" w:color="auto"/>
        <w:bottom w:val="none" w:sz="0" w:space="0" w:color="auto"/>
        <w:right w:val="none" w:sz="0" w:space="0" w:color="auto"/>
      </w:divBdr>
    </w:div>
    <w:div w:id="1799451334">
      <w:bodyDiv w:val="1"/>
      <w:marLeft w:val="0"/>
      <w:marRight w:val="0"/>
      <w:marTop w:val="0"/>
      <w:marBottom w:val="0"/>
      <w:divBdr>
        <w:top w:val="none" w:sz="0" w:space="0" w:color="auto"/>
        <w:left w:val="none" w:sz="0" w:space="0" w:color="auto"/>
        <w:bottom w:val="none" w:sz="0" w:space="0" w:color="auto"/>
        <w:right w:val="none" w:sz="0" w:space="0" w:color="auto"/>
      </w:divBdr>
    </w:div>
    <w:div w:id="1800223749">
      <w:bodyDiv w:val="1"/>
      <w:marLeft w:val="0"/>
      <w:marRight w:val="0"/>
      <w:marTop w:val="0"/>
      <w:marBottom w:val="0"/>
      <w:divBdr>
        <w:top w:val="none" w:sz="0" w:space="0" w:color="auto"/>
        <w:left w:val="none" w:sz="0" w:space="0" w:color="auto"/>
        <w:bottom w:val="none" w:sz="0" w:space="0" w:color="auto"/>
        <w:right w:val="none" w:sz="0" w:space="0" w:color="auto"/>
      </w:divBdr>
    </w:div>
    <w:div w:id="1843202600">
      <w:bodyDiv w:val="1"/>
      <w:marLeft w:val="0"/>
      <w:marRight w:val="0"/>
      <w:marTop w:val="0"/>
      <w:marBottom w:val="0"/>
      <w:divBdr>
        <w:top w:val="none" w:sz="0" w:space="0" w:color="auto"/>
        <w:left w:val="none" w:sz="0" w:space="0" w:color="auto"/>
        <w:bottom w:val="none" w:sz="0" w:space="0" w:color="auto"/>
        <w:right w:val="none" w:sz="0" w:space="0" w:color="auto"/>
      </w:divBdr>
    </w:div>
    <w:div w:id="1844473376">
      <w:bodyDiv w:val="1"/>
      <w:marLeft w:val="0"/>
      <w:marRight w:val="0"/>
      <w:marTop w:val="0"/>
      <w:marBottom w:val="0"/>
      <w:divBdr>
        <w:top w:val="none" w:sz="0" w:space="0" w:color="auto"/>
        <w:left w:val="none" w:sz="0" w:space="0" w:color="auto"/>
        <w:bottom w:val="none" w:sz="0" w:space="0" w:color="auto"/>
        <w:right w:val="none" w:sz="0" w:space="0" w:color="auto"/>
      </w:divBdr>
    </w:div>
    <w:div w:id="1850751501">
      <w:bodyDiv w:val="1"/>
      <w:marLeft w:val="0"/>
      <w:marRight w:val="0"/>
      <w:marTop w:val="0"/>
      <w:marBottom w:val="0"/>
      <w:divBdr>
        <w:top w:val="none" w:sz="0" w:space="0" w:color="auto"/>
        <w:left w:val="none" w:sz="0" w:space="0" w:color="auto"/>
        <w:bottom w:val="none" w:sz="0" w:space="0" w:color="auto"/>
        <w:right w:val="none" w:sz="0" w:space="0" w:color="auto"/>
      </w:divBdr>
    </w:div>
    <w:div w:id="1854881787">
      <w:bodyDiv w:val="1"/>
      <w:marLeft w:val="0"/>
      <w:marRight w:val="0"/>
      <w:marTop w:val="0"/>
      <w:marBottom w:val="0"/>
      <w:divBdr>
        <w:top w:val="none" w:sz="0" w:space="0" w:color="auto"/>
        <w:left w:val="none" w:sz="0" w:space="0" w:color="auto"/>
        <w:bottom w:val="none" w:sz="0" w:space="0" w:color="auto"/>
        <w:right w:val="none" w:sz="0" w:space="0" w:color="auto"/>
      </w:divBdr>
    </w:div>
    <w:div w:id="1855337496">
      <w:bodyDiv w:val="1"/>
      <w:marLeft w:val="0"/>
      <w:marRight w:val="0"/>
      <w:marTop w:val="0"/>
      <w:marBottom w:val="0"/>
      <w:divBdr>
        <w:top w:val="none" w:sz="0" w:space="0" w:color="auto"/>
        <w:left w:val="none" w:sz="0" w:space="0" w:color="auto"/>
        <w:bottom w:val="none" w:sz="0" w:space="0" w:color="auto"/>
        <w:right w:val="none" w:sz="0" w:space="0" w:color="auto"/>
      </w:divBdr>
    </w:div>
    <w:div w:id="1864201730">
      <w:bodyDiv w:val="1"/>
      <w:marLeft w:val="0"/>
      <w:marRight w:val="0"/>
      <w:marTop w:val="0"/>
      <w:marBottom w:val="0"/>
      <w:divBdr>
        <w:top w:val="none" w:sz="0" w:space="0" w:color="auto"/>
        <w:left w:val="none" w:sz="0" w:space="0" w:color="auto"/>
        <w:bottom w:val="none" w:sz="0" w:space="0" w:color="auto"/>
        <w:right w:val="none" w:sz="0" w:space="0" w:color="auto"/>
      </w:divBdr>
    </w:div>
    <w:div w:id="1870681127">
      <w:bodyDiv w:val="1"/>
      <w:marLeft w:val="0"/>
      <w:marRight w:val="0"/>
      <w:marTop w:val="0"/>
      <w:marBottom w:val="0"/>
      <w:divBdr>
        <w:top w:val="none" w:sz="0" w:space="0" w:color="auto"/>
        <w:left w:val="none" w:sz="0" w:space="0" w:color="auto"/>
        <w:bottom w:val="none" w:sz="0" w:space="0" w:color="auto"/>
        <w:right w:val="none" w:sz="0" w:space="0" w:color="auto"/>
      </w:divBdr>
    </w:div>
    <w:div w:id="1894152411">
      <w:bodyDiv w:val="1"/>
      <w:marLeft w:val="0"/>
      <w:marRight w:val="0"/>
      <w:marTop w:val="0"/>
      <w:marBottom w:val="0"/>
      <w:divBdr>
        <w:top w:val="none" w:sz="0" w:space="0" w:color="auto"/>
        <w:left w:val="none" w:sz="0" w:space="0" w:color="auto"/>
        <w:bottom w:val="none" w:sz="0" w:space="0" w:color="auto"/>
        <w:right w:val="none" w:sz="0" w:space="0" w:color="auto"/>
      </w:divBdr>
    </w:div>
    <w:div w:id="1895584888">
      <w:bodyDiv w:val="1"/>
      <w:marLeft w:val="0"/>
      <w:marRight w:val="0"/>
      <w:marTop w:val="0"/>
      <w:marBottom w:val="0"/>
      <w:divBdr>
        <w:top w:val="none" w:sz="0" w:space="0" w:color="auto"/>
        <w:left w:val="none" w:sz="0" w:space="0" w:color="auto"/>
        <w:bottom w:val="none" w:sz="0" w:space="0" w:color="auto"/>
        <w:right w:val="none" w:sz="0" w:space="0" w:color="auto"/>
      </w:divBdr>
    </w:div>
    <w:div w:id="1920362741">
      <w:bodyDiv w:val="1"/>
      <w:marLeft w:val="0"/>
      <w:marRight w:val="0"/>
      <w:marTop w:val="0"/>
      <w:marBottom w:val="0"/>
      <w:divBdr>
        <w:top w:val="none" w:sz="0" w:space="0" w:color="auto"/>
        <w:left w:val="none" w:sz="0" w:space="0" w:color="auto"/>
        <w:bottom w:val="none" w:sz="0" w:space="0" w:color="auto"/>
        <w:right w:val="none" w:sz="0" w:space="0" w:color="auto"/>
      </w:divBdr>
    </w:div>
    <w:div w:id="1923174417">
      <w:bodyDiv w:val="1"/>
      <w:marLeft w:val="0"/>
      <w:marRight w:val="0"/>
      <w:marTop w:val="0"/>
      <w:marBottom w:val="0"/>
      <w:divBdr>
        <w:top w:val="none" w:sz="0" w:space="0" w:color="auto"/>
        <w:left w:val="none" w:sz="0" w:space="0" w:color="auto"/>
        <w:bottom w:val="none" w:sz="0" w:space="0" w:color="auto"/>
        <w:right w:val="none" w:sz="0" w:space="0" w:color="auto"/>
      </w:divBdr>
    </w:div>
    <w:div w:id="1942257244">
      <w:bodyDiv w:val="1"/>
      <w:marLeft w:val="0"/>
      <w:marRight w:val="0"/>
      <w:marTop w:val="0"/>
      <w:marBottom w:val="0"/>
      <w:divBdr>
        <w:top w:val="none" w:sz="0" w:space="0" w:color="auto"/>
        <w:left w:val="none" w:sz="0" w:space="0" w:color="auto"/>
        <w:bottom w:val="none" w:sz="0" w:space="0" w:color="auto"/>
        <w:right w:val="none" w:sz="0" w:space="0" w:color="auto"/>
      </w:divBdr>
    </w:div>
    <w:div w:id="1945116131">
      <w:bodyDiv w:val="1"/>
      <w:marLeft w:val="0"/>
      <w:marRight w:val="0"/>
      <w:marTop w:val="0"/>
      <w:marBottom w:val="0"/>
      <w:divBdr>
        <w:top w:val="none" w:sz="0" w:space="0" w:color="auto"/>
        <w:left w:val="none" w:sz="0" w:space="0" w:color="auto"/>
        <w:bottom w:val="none" w:sz="0" w:space="0" w:color="auto"/>
        <w:right w:val="none" w:sz="0" w:space="0" w:color="auto"/>
      </w:divBdr>
    </w:div>
    <w:div w:id="1976762505">
      <w:bodyDiv w:val="1"/>
      <w:marLeft w:val="0"/>
      <w:marRight w:val="0"/>
      <w:marTop w:val="0"/>
      <w:marBottom w:val="0"/>
      <w:divBdr>
        <w:top w:val="none" w:sz="0" w:space="0" w:color="auto"/>
        <w:left w:val="none" w:sz="0" w:space="0" w:color="auto"/>
        <w:bottom w:val="none" w:sz="0" w:space="0" w:color="auto"/>
        <w:right w:val="none" w:sz="0" w:space="0" w:color="auto"/>
      </w:divBdr>
    </w:div>
    <w:div w:id="1982730923">
      <w:bodyDiv w:val="1"/>
      <w:marLeft w:val="0"/>
      <w:marRight w:val="0"/>
      <w:marTop w:val="0"/>
      <w:marBottom w:val="0"/>
      <w:divBdr>
        <w:top w:val="none" w:sz="0" w:space="0" w:color="auto"/>
        <w:left w:val="none" w:sz="0" w:space="0" w:color="auto"/>
        <w:bottom w:val="none" w:sz="0" w:space="0" w:color="auto"/>
        <w:right w:val="none" w:sz="0" w:space="0" w:color="auto"/>
      </w:divBdr>
    </w:div>
    <w:div w:id="1985502694">
      <w:bodyDiv w:val="1"/>
      <w:marLeft w:val="0"/>
      <w:marRight w:val="0"/>
      <w:marTop w:val="0"/>
      <w:marBottom w:val="0"/>
      <w:divBdr>
        <w:top w:val="none" w:sz="0" w:space="0" w:color="auto"/>
        <w:left w:val="none" w:sz="0" w:space="0" w:color="auto"/>
        <w:bottom w:val="none" w:sz="0" w:space="0" w:color="auto"/>
        <w:right w:val="none" w:sz="0" w:space="0" w:color="auto"/>
      </w:divBdr>
    </w:div>
    <w:div w:id="2009552106">
      <w:bodyDiv w:val="1"/>
      <w:marLeft w:val="0"/>
      <w:marRight w:val="0"/>
      <w:marTop w:val="0"/>
      <w:marBottom w:val="0"/>
      <w:divBdr>
        <w:top w:val="none" w:sz="0" w:space="0" w:color="auto"/>
        <w:left w:val="none" w:sz="0" w:space="0" w:color="auto"/>
        <w:bottom w:val="none" w:sz="0" w:space="0" w:color="auto"/>
        <w:right w:val="none" w:sz="0" w:space="0" w:color="auto"/>
      </w:divBdr>
    </w:div>
    <w:div w:id="2016416554">
      <w:bodyDiv w:val="1"/>
      <w:marLeft w:val="0"/>
      <w:marRight w:val="0"/>
      <w:marTop w:val="0"/>
      <w:marBottom w:val="0"/>
      <w:divBdr>
        <w:top w:val="none" w:sz="0" w:space="0" w:color="auto"/>
        <w:left w:val="none" w:sz="0" w:space="0" w:color="auto"/>
        <w:bottom w:val="none" w:sz="0" w:space="0" w:color="auto"/>
        <w:right w:val="none" w:sz="0" w:space="0" w:color="auto"/>
      </w:divBdr>
    </w:div>
    <w:div w:id="2019384319">
      <w:bodyDiv w:val="1"/>
      <w:marLeft w:val="0"/>
      <w:marRight w:val="0"/>
      <w:marTop w:val="0"/>
      <w:marBottom w:val="0"/>
      <w:divBdr>
        <w:top w:val="none" w:sz="0" w:space="0" w:color="auto"/>
        <w:left w:val="none" w:sz="0" w:space="0" w:color="auto"/>
        <w:bottom w:val="none" w:sz="0" w:space="0" w:color="auto"/>
        <w:right w:val="none" w:sz="0" w:space="0" w:color="auto"/>
      </w:divBdr>
    </w:div>
    <w:div w:id="2028286013">
      <w:bodyDiv w:val="1"/>
      <w:marLeft w:val="0"/>
      <w:marRight w:val="0"/>
      <w:marTop w:val="0"/>
      <w:marBottom w:val="0"/>
      <w:divBdr>
        <w:top w:val="none" w:sz="0" w:space="0" w:color="auto"/>
        <w:left w:val="none" w:sz="0" w:space="0" w:color="auto"/>
        <w:bottom w:val="none" w:sz="0" w:space="0" w:color="auto"/>
        <w:right w:val="none" w:sz="0" w:space="0" w:color="auto"/>
      </w:divBdr>
    </w:div>
    <w:div w:id="2028746643">
      <w:bodyDiv w:val="1"/>
      <w:marLeft w:val="0"/>
      <w:marRight w:val="0"/>
      <w:marTop w:val="0"/>
      <w:marBottom w:val="0"/>
      <w:divBdr>
        <w:top w:val="none" w:sz="0" w:space="0" w:color="auto"/>
        <w:left w:val="none" w:sz="0" w:space="0" w:color="auto"/>
        <w:bottom w:val="none" w:sz="0" w:space="0" w:color="auto"/>
        <w:right w:val="none" w:sz="0" w:space="0" w:color="auto"/>
      </w:divBdr>
    </w:div>
    <w:div w:id="2030520108">
      <w:bodyDiv w:val="1"/>
      <w:marLeft w:val="0"/>
      <w:marRight w:val="0"/>
      <w:marTop w:val="0"/>
      <w:marBottom w:val="0"/>
      <w:divBdr>
        <w:top w:val="none" w:sz="0" w:space="0" w:color="auto"/>
        <w:left w:val="none" w:sz="0" w:space="0" w:color="auto"/>
        <w:bottom w:val="none" w:sz="0" w:space="0" w:color="auto"/>
        <w:right w:val="none" w:sz="0" w:space="0" w:color="auto"/>
      </w:divBdr>
    </w:div>
    <w:div w:id="2033728128">
      <w:bodyDiv w:val="1"/>
      <w:marLeft w:val="0"/>
      <w:marRight w:val="0"/>
      <w:marTop w:val="0"/>
      <w:marBottom w:val="0"/>
      <w:divBdr>
        <w:top w:val="none" w:sz="0" w:space="0" w:color="auto"/>
        <w:left w:val="none" w:sz="0" w:space="0" w:color="auto"/>
        <w:bottom w:val="none" w:sz="0" w:space="0" w:color="auto"/>
        <w:right w:val="none" w:sz="0" w:space="0" w:color="auto"/>
      </w:divBdr>
    </w:div>
    <w:div w:id="2037923935">
      <w:bodyDiv w:val="1"/>
      <w:marLeft w:val="0"/>
      <w:marRight w:val="0"/>
      <w:marTop w:val="0"/>
      <w:marBottom w:val="0"/>
      <w:divBdr>
        <w:top w:val="none" w:sz="0" w:space="0" w:color="auto"/>
        <w:left w:val="none" w:sz="0" w:space="0" w:color="auto"/>
        <w:bottom w:val="none" w:sz="0" w:space="0" w:color="auto"/>
        <w:right w:val="none" w:sz="0" w:space="0" w:color="auto"/>
      </w:divBdr>
    </w:div>
    <w:div w:id="2062748921">
      <w:bodyDiv w:val="1"/>
      <w:marLeft w:val="0"/>
      <w:marRight w:val="0"/>
      <w:marTop w:val="0"/>
      <w:marBottom w:val="0"/>
      <w:divBdr>
        <w:top w:val="none" w:sz="0" w:space="0" w:color="auto"/>
        <w:left w:val="none" w:sz="0" w:space="0" w:color="auto"/>
        <w:bottom w:val="none" w:sz="0" w:space="0" w:color="auto"/>
        <w:right w:val="none" w:sz="0" w:space="0" w:color="auto"/>
      </w:divBdr>
    </w:div>
    <w:div w:id="2067146774">
      <w:bodyDiv w:val="1"/>
      <w:marLeft w:val="0"/>
      <w:marRight w:val="0"/>
      <w:marTop w:val="0"/>
      <w:marBottom w:val="0"/>
      <w:divBdr>
        <w:top w:val="none" w:sz="0" w:space="0" w:color="auto"/>
        <w:left w:val="none" w:sz="0" w:space="0" w:color="auto"/>
        <w:bottom w:val="none" w:sz="0" w:space="0" w:color="auto"/>
        <w:right w:val="none" w:sz="0" w:space="0" w:color="auto"/>
      </w:divBdr>
    </w:div>
    <w:div w:id="2068792858">
      <w:bodyDiv w:val="1"/>
      <w:marLeft w:val="0"/>
      <w:marRight w:val="0"/>
      <w:marTop w:val="0"/>
      <w:marBottom w:val="0"/>
      <w:divBdr>
        <w:top w:val="none" w:sz="0" w:space="0" w:color="auto"/>
        <w:left w:val="none" w:sz="0" w:space="0" w:color="auto"/>
        <w:bottom w:val="none" w:sz="0" w:space="0" w:color="auto"/>
        <w:right w:val="none" w:sz="0" w:space="0" w:color="auto"/>
      </w:divBdr>
    </w:div>
    <w:div w:id="2070567740">
      <w:bodyDiv w:val="1"/>
      <w:marLeft w:val="0"/>
      <w:marRight w:val="0"/>
      <w:marTop w:val="0"/>
      <w:marBottom w:val="0"/>
      <w:divBdr>
        <w:top w:val="none" w:sz="0" w:space="0" w:color="auto"/>
        <w:left w:val="none" w:sz="0" w:space="0" w:color="auto"/>
        <w:bottom w:val="none" w:sz="0" w:space="0" w:color="auto"/>
        <w:right w:val="none" w:sz="0" w:space="0" w:color="auto"/>
      </w:divBdr>
    </w:div>
    <w:div w:id="2077825122">
      <w:bodyDiv w:val="1"/>
      <w:marLeft w:val="0"/>
      <w:marRight w:val="0"/>
      <w:marTop w:val="0"/>
      <w:marBottom w:val="0"/>
      <w:divBdr>
        <w:top w:val="none" w:sz="0" w:space="0" w:color="auto"/>
        <w:left w:val="none" w:sz="0" w:space="0" w:color="auto"/>
        <w:bottom w:val="none" w:sz="0" w:space="0" w:color="auto"/>
        <w:right w:val="none" w:sz="0" w:space="0" w:color="auto"/>
      </w:divBdr>
    </w:div>
    <w:div w:id="2088453735">
      <w:bodyDiv w:val="1"/>
      <w:marLeft w:val="0"/>
      <w:marRight w:val="0"/>
      <w:marTop w:val="0"/>
      <w:marBottom w:val="0"/>
      <w:divBdr>
        <w:top w:val="none" w:sz="0" w:space="0" w:color="auto"/>
        <w:left w:val="none" w:sz="0" w:space="0" w:color="auto"/>
        <w:bottom w:val="none" w:sz="0" w:space="0" w:color="auto"/>
        <w:right w:val="none" w:sz="0" w:space="0" w:color="auto"/>
      </w:divBdr>
    </w:div>
    <w:div w:id="2098749064">
      <w:bodyDiv w:val="1"/>
      <w:marLeft w:val="0"/>
      <w:marRight w:val="0"/>
      <w:marTop w:val="0"/>
      <w:marBottom w:val="0"/>
      <w:divBdr>
        <w:top w:val="none" w:sz="0" w:space="0" w:color="auto"/>
        <w:left w:val="none" w:sz="0" w:space="0" w:color="auto"/>
        <w:bottom w:val="none" w:sz="0" w:space="0" w:color="auto"/>
        <w:right w:val="none" w:sz="0" w:space="0" w:color="auto"/>
      </w:divBdr>
    </w:div>
    <w:div w:id="2099055255">
      <w:bodyDiv w:val="1"/>
      <w:marLeft w:val="0"/>
      <w:marRight w:val="0"/>
      <w:marTop w:val="0"/>
      <w:marBottom w:val="0"/>
      <w:divBdr>
        <w:top w:val="none" w:sz="0" w:space="0" w:color="auto"/>
        <w:left w:val="none" w:sz="0" w:space="0" w:color="auto"/>
        <w:bottom w:val="none" w:sz="0" w:space="0" w:color="auto"/>
        <w:right w:val="none" w:sz="0" w:space="0" w:color="auto"/>
      </w:divBdr>
    </w:div>
    <w:div w:id="2104952890">
      <w:bodyDiv w:val="1"/>
      <w:marLeft w:val="0"/>
      <w:marRight w:val="0"/>
      <w:marTop w:val="0"/>
      <w:marBottom w:val="0"/>
      <w:divBdr>
        <w:top w:val="none" w:sz="0" w:space="0" w:color="auto"/>
        <w:left w:val="none" w:sz="0" w:space="0" w:color="auto"/>
        <w:bottom w:val="none" w:sz="0" w:space="0" w:color="auto"/>
        <w:right w:val="none" w:sz="0" w:space="0" w:color="auto"/>
      </w:divBdr>
    </w:div>
    <w:div w:id="2108842868">
      <w:bodyDiv w:val="1"/>
      <w:marLeft w:val="0"/>
      <w:marRight w:val="0"/>
      <w:marTop w:val="0"/>
      <w:marBottom w:val="0"/>
      <w:divBdr>
        <w:top w:val="none" w:sz="0" w:space="0" w:color="auto"/>
        <w:left w:val="none" w:sz="0" w:space="0" w:color="auto"/>
        <w:bottom w:val="none" w:sz="0" w:space="0" w:color="auto"/>
        <w:right w:val="none" w:sz="0" w:space="0" w:color="auto"/>
      </w:divBdr>
    </w:div>
    <w:div w:id="2117016525">
      <w:bodyDiv w:val="1"/>
      <w:marLeft w:val="0"/>
      <w:marRight w:val="0"/>
      <w:marTop w:val="0"/>
      <w:marBottom w:val="0"/>
      <w:divBdr>
        <w:top w:val="none" w:sz="0" w:space="0" w:color="auto"/>
        <w:left w:val="none" w:sz="0" w:space="0" w:color="auto"/>
        <w:bottom w:val="none" w:sz="0" w:space="0" w:color="auto"/>
        <w:right w:val="none" w:sz="0" w:space="0" w:color="auto"/>
      </w:divBdr>
    </w:div>
    <w:div w:id="21379462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Retrospect">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Retrospect">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2018-12-07T00:00:00</PublishDate>
  <Abstract/>
  <CompanyAddress>14 Appian Way , Cambridge, MA 02138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41C632-AC11-BF4D-9653-ACD89455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3337</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CREDI Test Administrator Manual</vt:lpstr>
    </vt:vector>
  </TitlesOfParts>
  <Company>CREDI</Company>
  <LinksUpToDate>false</LinksUpToDate>
  <CharactersWithSpaces>22320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 Test Administrator Manual</dc:title>
  <dc:subject/>
  <dc:creator>CREDI TEAM</dc:creator>
  <cp:keywords/>
  <dc:description/>
  <cp:lastModifiedBy>Jonathan Seiden</cp:lastModifiedBy>
  <cp:revision>5</cp:revision>
  <dcterms:created xsi:type="dcterms:W3CDTF">2018-01-26T19:15:00Z</dcterms:created>
  <dcterms:modified xsi:type="dcterms:W3CDTF">2022-01-07T19:00:00Z</dcterms:modified>
</cp:coreProperties>
</file>